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7697"/>
      </w:tblGrid>
      <w:tr w:rsidR="007F5B99" w:rsidRPr="000634D8" w14:paraId="3FB2C36C" w14:textId="77777777" w:rsidTr="001D5E2F">
        <w:tc>
          <w:tcPr>
            <w:tcW w:w="1873" w:type="dxa"/>
            <w:tcBorders>
              <w:right w:val="nil"/>
            </w:tcBorders>
            <w:shd w:val="clear" w:color="auto" w:fill="auto"/>
            <w:vAlign w:val="center"/>
          </w:tcPr>
          <w:p w14:paraId="246C436B" w14:textId="4E6EDE69" w:rsidR="007F5B99" w:rsidRPr="000634D8" w:rsidRDefault="003F7F6E" w:rsidP="00AD59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697" w:type="dxa"/>
            <w:tcBorders>
              <w:left w:val="nil"/>
            </w:tcBorders>
            <w:shd w:val="clear" w:color="auto" w:fill="auto"/>
            <w:vAlign w:val="center"/>
          </w:tcPr>
          <w:p w14:paraId="68632C98" w14:textId="45393B02" w:rsidR="007F5B99" w:rsidRPr="000634D8" w:rsidRDefault="007F5B99" w:rsidP="00AD59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B99" w:rsidRPr="000634D8" w14:paraId="5F5B6CB5" w14:textId="77777777" w:rsidTr="001D5E2F">
        <w:trPr>
          <w:trHeight w:val="64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47FFD7E8" w14:textId="63386CD0" w:rsidR="007F5B99" w:rsidRPr="000634D8" w:rsidRDefault="007F5B99" w:rsidP="00AD59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D0E90" w:rsidRPr="0006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</w:t>
            </w:r>
            <w:r w:rsidRPr="000634D8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Приказу № ________ от «_____» _____________ 20 ____ г.</w:t>
            </w:r>
          </w:p>
          <w:p w14:paraId="3D0AB8AC" w14:textId="77777777" w:rsidR="007F5B99" w:rsidRPr="000634D8" w:rsidRDefault="007F5B99" w:rsidP="00AD59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664DDE" w14:textId="77777777" w:rsidR="00D70D57" w:rsidRPr="000634D8" w:rsidRDefault="00D70D57" w:rsidP="00D70D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C62FFD" w14:textId="77777777" w:rsidR="00D70D57" w:rsidRPr="000634D8" w:rsidRDefault="00D70D57" w:rsidP="00D70D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2BDDCB" w14:textId="77777777" w:rsidR="00D70D57" w:rsidRPr="000634D8" w:rsidRDefault="00D70D57" w:rsidP="00D70D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E88944" w14:textId="77777777" w:rsidR="004B0CCD" w:rsidRPr="000634D8" w:rsidRDefault="004B0CCD" w:rsidP="004B0CC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6E6CB58" w14:textId="77777777" w:rsidR="007F5B99" w:rsidRPr="000634D8" w:rsidRDefault="007F5B99" w:rsidP="004B0CC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F13E068" w14:textId="77777777" w:rsidR="007F5B99" w:rsidRPr="000634D8" w:rsidRDefault="007F5B99" w:rsidP="004B0CC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894F622" w14:textId="77777777" w:rsidR="007F5B99" w:rsidRPr="000634D8" w:rsidRDefault="007F5B99" w:rsidP="004B0CC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5B35609" w14:textId="77777777" w:rsidR="007F5B99" w:rsidRPr="000634D8" w:rsidRDefault="007F5B99" w:rsidP="004B0CC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BF86F63" w14:textId="77777777" w:rsidR="007F5B99" w:rsidRPr="000634D8" w:rsidRDefault="007F5B99" w:rsidP="004B0CC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EF7845F" w14:textId="77777777" w:rsidR="007F5B99" w:rsidRPr="000634D8" w:rsidRDefault="007F5B99" w:rsidP="004B0CC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89E1C7B" w14:textId="77777777" w:rsidR="004B0CCD" w:rsidRPr="000634D8" w:rsidRDefault="004B0CCD" w:rsidP="004B0CC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4B79112" w14:textId="77777777" w:rsidR="004B0CCD" w:rsidRPr="000634D8" w:rsidRDefault="004B0CCD" w:rsidP="004B0CC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1453914" w14:textId="77777777" w:rsidR="004B0CCD" w:rsidRPr="000634D8" w:rsidRDefault="004B0CCD" w:rsidP="004B0CC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7AB906D" w14:textId="77777777" w:rsidR="004B0CCD" w:rsidRPr="000634D8" w:rsidRDefault="004B0CCD" w:rsidP="004B0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BD08F79" w14:textId="77777777" w:rsidR="004B0CCD" w:rsidRPr="000634D8" w:rsidRDefault="001D5E2F" w:rsidP="00B912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34D8">
        <w:rPr>
          <w:rFonts w:ascii="Times New Roman" w:hAnsi="Times New Roman"/>
          <w:b/>
          <w:sz w:val="24"/>
          <w:szCs w:val="24"/>
        </w:rPr>
        <w:t>СТАНДАРТ</w:t>
      </w:r>
    </w:p>
    <w:p w14:paraId="4B1CE1AF" w14:textId="77777777" w:rsidR="004B0CCD" w:rsidRPr="000634D8" w:rsidRDefault="004B0CCD" w:rsidP="00B912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FEA442D" w14:textId="3D0215EC" w:rsidR="001D5E2F" w:rsidRPr="000634D8" w:rsidRDefault="007344FB" w:rsidP="00B912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ДП</w:t>
      </w:r>
    </w:p>
    <w:p w14:paraId="7A140D47" w14:textId="77777777" w:rsidR="00E63FCC" w:rsidRPr="000634D8" w:rsidRDefault="009C75D9" w:rsidP="00B912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D8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52058D" w:rsidRPr="000634D8">
        <w:rPr>
          <w:rFonts w:ascii="Times New Roman" w:hAnsi="Times New Roman" w:cs="Times New Roman"/>
          <w:b/>
          <w:sz w:val="24"/>
          <w:szCs w:val="24"/>
        </w:rPr>
        <w:t>КОНТРАКТОВ, ЗАПРОСОВ И ЗАЯВОК НА ПОДРЯД</w:t>
      </w:r>
      <w:r w:rsidRPr="000634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95D2CD" w14:textId="77777777" w:rsidR="004B0CCD" w:rsidRDefault="004B0CCD" w:rsidP="004B0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C4C44" w14:textId="77777777" w:rsidR="00AE790E" w:rsidRDefault="00AE790E" w:rsidP="004B0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99A7D9" w14:textId="77777777" w:rsidR="00AE790E" w:rsidRDefault="00AE790E" w:rsidP="004B0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C91943" w14:textId="77777777" w:rsidR="00AE790E" w:rsidRDefault="00AE790E" w:rsidP="004B0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DAC242" w14:textId="77777777" w:rsidR="00AE790E" w:rsidRDefault="00AE790E" w:rsidP="004B0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5B2A2E" w14:textId="77777777" w:rsidR="00AE790E" w:rsidRDefault="00AE790E" w:rsidP="004B0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6DF623" w14:textId="77777777" w:rsidR="00AE790E" w:rsidRDefault="00AE790E" w:rsidP="004B0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8864DE" w14:textId="77777777" w:rsidR="00AE790E" w:rsidRDefault="00AE790E" w:rsidP="004B0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9295C8" w14:textId="77777777" w:rsidR="00AE790E" w:rsidRDefault="00AE790E" w:rsidP="004B0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88DA53" w14:textId="77777777" w:rsidR="00AE790E" w:rsidRPr="000634D8" w:rsidRDefault="00AE790E" w:rsidP="004B0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C4D39F" w14:textId="77777777" w:rsidR="004B0CCD" w:rsidRPr="000634D8" w:rsidRDefault="004B0CCD" w:rsidP="004B0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F749BD" w14:textId="77777777" w:rsidR="004B0CCD" w:rsidRPr="000634D8" w:rsidRDefault="004B0CCD" w:rsidP="004B0C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D49C5E" w14:textId="77777777" w:rsidR="007F5B99" w:rsidRPr="000634D8" w:rsidRDefault="007F5B99" w:rsidP="004B0C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7FB1A4" w14:textId="77777777" w:rsidR="007F5B99" w:rsidRPr="000634D8" w:rsidRDefault="007F5B99" w:rsidP="004B0C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CEC536" w14:textId="77777777" w:rsidR="007F5B99" w:rsidRPr="000634D8" w:rsidRDefault="007F5B99" w:rsidP="004B0C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7059EC" w14:textId="77777777" w:rsidR="007F5B99" w:rsidRPr="000634D8" w:rsidRDefault="007F5B99" w:rsidP="004B0C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F894E4" w14:textId="77777777" w:rsidR="007F5B99" w:rsidRPr="000634D8" w:rsidRDefault="007F5B99" w:rsidP="004B0C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7AE4B3" w14:textId="77777777" w:rsidR="00917C17" w:rsidRPr="000634D8" w:rsidRDefault="00917C17" w:rsidP="004B0C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74B230" w14:textId="77777777" w:rsidR="007F5B99" w:rsidRPr="000634D8" w:rsidRDefault="007F5B99" w:rsidP="004B0C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E4C098" w14:textId="77777777" w:rsidR="007F5B99" w:rsidRPr="000634D8" w:rsidRDefault="007F5B99" w:rsidP="004B0C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C381DA" w14:textId="77777777" w:rsidR="004B0CCD" w:rsidRPr="000634D8" w:rsidRDefault="004B0CCD" w:rsidP="004B0C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D387C9" w14:textId="77777777" w:rsidR="009C75D9" w:rsidRPr="000634D8" w:rsidRDefault="009C75D9" w:rsidP="004B0CCD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1D6C3B3" w14:textId="77777777" w:rsidR="00543445" w:rsidRPr="000634D8" w:rsidRDefault="00543445" w:rsidP="004B0CCD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15F4964" w14:textId="7CA2B189" w:rsidR="007F5B99" w:rsidRPr="000634D8" w:rsidRDefault="000158F0" w:rsidP="007F5B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55493659"/>
      <w:bookmarkStart w:id="1" w:name="_Toc455574766"/>
      <w:r w:rsidRPr="000634D8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7F5B99" w:rsidRPr="000634D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2F8F54CD" w14:textId="77777777" w:rsidR="007F5B99" w:rsidRPr="000634D8" w:rsidRDefault="007F5B99" w:rsidP="008E2187">
      <w:pPr>
        <w:pStyle w:val="20"/>
        <w:tabs>
          <w:tab w:val="left" w:pos="709"/>
        </w:tabs>
        <w:spacing w:before="0" w:after="0" w:line="276" w:lineRule="auto"/>
        <w:ind w:right="-1"/>
        <w:jc w:val="center"/>
        <w:rPr>
          <w:rFonts w:ascii="Times New Roman" w:hAnsi="Times New Roman"/>
          <w:i w:val="0"/>
          <w:sz w:val="24"/>
          <w:szCs w:val="24"/>
          <w:lang w:eastAsia="x-none"/>
        </w:rPr>
      </w:pPr>
      <w:bookmarkStart w:id="2" w:name="_Toc512248190"/>
      <w:bookmarkEnd w:id="0"/>
      <w:bookmarkEnd w:id="1"/>
      <w:r w:rsidRPr="000634D8">
        <w:rPr>
          <w:rFonts w:ascii="Times New Roman" w:hAnsi="Times New Roman"/>
          <w:i w:val="0"/>
          <w:sz w:val="24"/>
          <w:szCs w:val="24"/>
          <w:lang w:eastAsia="x-none"/>
        </w:rPr>
        <w:t>Содержание</w:t>
      </w:r>
      <w:bookmarkEnd w:id="2"/>
    </w:p>
    <w:p w14:paraId="28B4FD4A" w14:textId="77777777" w:rsidR="003D7A36" w:rsidRPr="000634D8" w:rsidRDefault="003D7A36" w:rsidP="008E2187">
      <w:pPr>
        <w:spacing w:after="0"/>
        <w:rPr>
          <w:lang w:eastAsia="x-none"/>
        </w:rPr>
      </w:pPr>
    </w:p>
    <w:tbl>
      <w:tblPr>
        <w:tblStyle w:val="15"/>
        <w:tblW w:w="0" w:type="auto"/>
        <w:jc w:val="center"/>
        <w:tblLook w:val="04A0" w:firstRow="1" w:lastRow="0" w:firstColumn="1" w:lastColumn="0" w:noHBand="0" w:noVBand="1"/>
      </w:tblPr>
      <w:tblGrid>
        <w:gridCol w:w="8612"/>
        <w:gridCol w:w="958"/>
      </w:tblGrid>
      <w:tr w:rsidR="003D7A36" w:rsidRPr="000634D8" w14:paraId="71848770" w14:textId="77777777" w:rsidTr="00F71B6E">
        <w:trPr>
          <w:trHeight w:val="20"/>
          <w:jc w:val="center"/>
        </w:trPr>
        <w:tc>
          <w:tcPr>
            <w:tcW w:w="8612" w:type="dxa"/>
            <w:vAlign w:val="center"/>
          </w:tcPr>
          <w:p w14:paraId="4265B7EE" w14:textId="77777777" w:rsidR="003D7A36" w:rsidRPr="000634D8" w:rsidRDefault="003D7A36" w:rsidP="00F71B6E">
            <w:pPr>
              <w:keepNext/>
              <w:keepLines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1 Назначение и область применения</w:t>
            </w:r>
          </w:p>
        </w:tc>
        <w:tc>
          <w:tcPr>
            <w:tcW w:w="958" w:type="dxa"/>
            <w:vAlign w:val="center"/>
          </w:tcPr>
          <w:p w14:paraId="534DFA34" w14:textId="77777777" w:rsidR="003D7A36" w:rsidRPr="000634D8" w:rsidRDefault="00501DCF" w:rsidP="00F71B6E">
            <w:pPr>
              <w:keepNext/>
              <w:keepLines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D7A36" w:rsidRPr="000634D8" w14:paraId="0A236258" w14:textId="77777777" w:rsidTr="00F71B6E">
        <w:trPr>
          <w:trHeight w:val="20"/>
          <w:jc w:val="center"/>
        </w:trPr>
        <w:tc>
          <w:tcPr>
            <w:tcW w:w="8612" w:type="dxa"/>
            <w:vAlign w:val="center"/>
          </w:tcPr>
          <w:p w14:paraId="044CB8C5" w14:textId="77777777" w:rsidR="003D7A36" w:rsidRPr="000634D8" w:rsidRDefault="003D7A36" w:rsidP="00F71B6E">
            <w:pPr>
              <w:keepNext/>
              <w:keepLines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 Определения, сокращения и условные обозначения</w:t>
            </w:r>
          </w:p>
        </w:tc>
        <w:tc>
          <w:tcPr>
            <w:tcW w:w="958" w:type="dxa"/>
            <w:vAlign w:val="center"/>
          </w:tcPr>
          <w:p w14:paraId="0E591265" w14:textId="77777777" w:rsidR="003D7A36" w:rsidRPr="000634D8" w:rsidRDefault="00501DCF" w:rsidP="00F71B6E">
            <w:pPr>
              <w:keepNext/>
              <w:keepLines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D7A36" w:rsidRPr="000634D8" w14:paraId="5315CA52" w14:textId="77777777" w:rsidTr="00F71B6E">
        <w:trPr>
          <w:trHeight w:val="20"/>
          <w:jc w:val="center"/>
        </w:trPr>
        <w:tc>
          <w:tcPr>
            <w:tcW w:w="8612" w:type="dxa"/>
            <w:vAlign w:val="center"/>
          </w:tcPr>
          <w:p w14:paraId="0A807F8C" w14:textId="77777777" w:rsidR="003D7A36" w:rsidRPr="000634D8" w:rsidRDefault="003D7A36" w:rsidP="00F71B6E">
            <w:pPr>
              <w:keepNext/>
              <w:keepLines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 Нормативные ссылки</w:t>
            </w:r>
          </w:p>
        </w:tc>
        <w:tc>
          <w:tcPr>
            <w:tcW w:w="958" w:type="dxa"/>
            <w:vAlign w:val="center"/>
          </w:tcPr>
          <w:p w14:paraId="7EA9CC76" w14:textId="77777777" w:rsidR="003D7A36" w:rsidRPr="000634D8" w:rsidRDefault="00501DCF" w:rsidP="00F71B6E">
            <w:pPr>
              <w:keepNext/>
              <w:keepLines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D7A36" w:rsidRPr="000634D8" w14:paraId="01618AD2" w14:textId="77777777" w:rsidTr="00F71B6E">
        <w:trPr>
          <w:trHeight w:val="20"/>
          <w:jc w:val="center"/>
        </w:trPr>
        <w:tc>
          <w:tcPr>
            <w:tcW w:w="8612" w:type="dxa"/>
            <w:vAlign w:val="center"/>
          </w:tcPr>
          <w:p w14:paraId="05FF8495" w14:textId="77777777" w:rsidR="003D7A36" w:rsidRPr="000634D8" w:rsidRDefault="003D7A36" w:rsidP="00F71B6E">
            <w:pPr>
              <w:keepNext/>
              <w:keepLines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4 Общие положения</w:t>
            </w:r>
          </w:p>
        </w:tc>
        <w:tc>
          <w:tcPr>
            <w:tcW w:w="958" w:type="dxa"/>
            <w:vAlign w:val="center"/>
          </w:tcPr>
          <w:p w14:paraId="368E04F9" w14:textId="77777777" w:rsidR="003D7A36" w:rsidRPr="000634D8" w:rsidRDefault="00501DCF" w:rsidP="00F71B6E">
            <w:pPr>
              <w:keepNext/>
              <w:keepLines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E48F2" w:rsidRPr="000634D8" w14:paraId="0F2357DC" w14:textId="77777777" w:rsidTr="00F71B6E">
        <w:trPr>
          <w:trHeight w:val="20"/>
          <w:jc w:val="center"/>
        </w:trPr>
        <w:tc>
          <w:tcPr>
            <w:tcW w:w="8612" w:type="dxa"/>
            <w:vAlign w:val="center"/>
          </w:tcPr>
          <w:p w14:paraId="0CBEB233" w14:textId="2409F47F" w:rsidR="00BE48F2" w:rsidRPr="000634D8" w:rsidRDefault="00BE48F2" w:rsidP="00F71B6E">
            <w:pPr>
              <w:keepNext/>
              <w:keepLines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5 </w:t>
            </w:r>
            <w:r w:rsidRPr="000634D8">
              <w:rPr>
                <w:rFonts w:ascii="Times New Roman" w:hAnsi="Times New Roman" w:cs="Times New Roman"/>
                <w:sz w:val="24"/>
                <w:szCs w:val="24"/>
              </w:rPr>
              <w:t>Анализ запросов, заявок и контрактов</w:t>
            </w:r>
          </w:p>
        </w:tc>
        <w:tc>
          <w:tcPr>
            <w:tcW w:w="958" w:type="dxa"/>
            <w:vAlign w:val="center"/>
          </w:tcPr>
          <w:p w14:paraId="0AC6FEA3" w14:textId="2CF57CE9" w:rsidR="00BE48F2" w:rsidRPr="000634D8" w:rsidRDefault="00BE48F2" w:rsidP="00F71B6E">
            <w:pPr>
              <w:keepNext/>
              <w:keepLines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D7A36" w:rsidRPr="000634D8" w14:paraId="4FE349DE" w14:textId="77777777" w:rsidTr="00F71B6E">
        <w:trPr>
          <w:trHeight w:val="20"/>
          <w:jc w:val="center"/>
        </w:trPr>
        <w:tc>
          <w:tcPr>
            <w:tcW w:w="8612" w:type="dxa"/>
            <w:vAlign w:val="center"/>
          </w:tcPr>
          <w:p w14:paraId="16173CE9" w14:textId="2E31E519" w:rsidR="003D7A36" w:rsidRPr="000634D8" w:rsidRDefault="00BE48F2" w:rsidP="00F71B6E">
            <w:pPr>
              <w:keepNext/>
              <w:keepLines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6 </w:t>
            </w:r>
            <w:r w:rsidR="00285653" w:rsidRPr="000634D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Анализ заявок на подряд</w:t>
            </w:r>
          </w:p>
        </w:tc>
        <w:tc>
          <w:tcPr>
            <w:tcW w:w="958" w:type="dxa"/>
            <w:vAlign w:val="center"/>
          </w:tcPr>
          <w:p w14:paraId="148866FA" w14:textId="5BCBFAD7" w:rsidR="003D7A36" w:rsidRPr="000634D8" w:rsidRDefault="00285653" w:rsidP="00F71B6E">
            <w:pPr>
              <w:keepNext/>
              <w:keepLines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7A36" w:rsidRPr="000634D8" w14:paraId="25A59C92" w14:textId="77777777" w:rsidTr="00F71B6E">
        <w:trPr>
          <w:trHeight w:val="20"/>
          <w:jc w:val="center"/>
        </w:trPr>
        <w:tc>
          <w:tcPr>
            <w:tcW w:w="8612" w:type="dxa"/>
            <w:vAlign w:val="center"/>
          </w:tcPr>
          <w:p w14:paraId="5D959EF4" w14:textId="5E564F7C" w:rsidR="003D7A36" w:rsidRPr="000634D8" w:rsidRDefault="00285653" w:rsidP="00F71B6E">
            <w:pPr>
              <w:keepNext/>
              <w:keepLines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7</w:t>
            </w:r>
            <w:r w:rsidR="003D7A36" w:rsidRPr="000634D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Заключение контракта (договора)</w:t>
            </w:r>
          </w:p>
        </w:tc>
        <w:tc>
          <w:tcPr>
            <w:tcW w:w="958" w:type="dxa"/>
            <w:vAlign w:val="center"/>
          </w:tcPr>
          <w:p w14:paraId="4FFFDBF1" w14:textId="5AD3F796" w:rsidR="003D7A36" w:rsidRPr="000634D8" w:rsidRDefault="00C54EF7" w:rsidP="00F71B6E">
            <w:pPr>
              <w:keepNext/>
              <w:keepLines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D7A36" w:rsidRPr="000634D8" w14:paraId="280FB793" w14:textId="77777777" w:rsidTr="00F71B6E">
        <w:trPr>
          <w:trHeight w:val="20"/>
          <w:jc w:val="center"/>
        </w:trPr>
        <w:tc>
          <w:tcPr>
            <w:tcW w:w="8612" w:type="dxa"/>
            <w:vAlign w:val="center"/>
          </w:tcPr>
          <w:p w14:paraId="5D7455B8" w14:textId="5FB93CF3" w:rsidR="003D7A36" w:rsidRPr="000634D8" w:rsidRDefault="00285653" w:rsidP="00F71B6E">
            <w:pPr>
              <w:keepNext/>
              <w:keepLines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8</w:t>
            </w:r>
            <w:r w:rsidR="003D7A36" w:rsidRPr="000634D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Исполнение заявок, контрактов</w:t>
            </w:r>
          </w:p>
        </w:tc>
        <w:tc>
          <w:tcPr>
            <w:tcW w:w="958" w:type="dxa"/>
            <w:vAlign w:val="center"/>
          </w:tcPr>
          <w:p w14:paraId="53095506" w14:textId="77777777" w:rsidR="003D7A36" w:rsidRPr="000634D8" w:rsidRDefault="008E2187" w:rsidP="00F71B6E">
            <w:pPr>
              <w:keepNext/>
              <w:keepLines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D7A36" w:rsidRPr="000634D8" w14:paraId="282095E2" w14:textId="77777777" w:rsidTr="00F71B6E">
        <w:trPr>
          <w:trHeight w:val="20"/>
          <w:jc w:val="center"/>
        </w:trPr>
        <w:tc>
          <w:tcPr>
            <w:tcW w:w="8612" w:type="dxa"/>
            <w:vAlign w:val="center"/>
          </w:tcPr>
          <w:p w14:paraId="7E02478F" w14:textId="77777777" w:rsidR="003D7A36" w:rsidRPr="000634D8" w:rsidRDefault="003D7A36" w:rsidP="00F71B6E">
            <w:pPr>
              <w:keepNext/>
              <w:keepLines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Приложение 1 Форма журнала регистрации контрактов</w:t>
            </w:r>
          </w:p>
        </w:tc>
        <w:tc>
          <w:tcPr>
            <w:tcW w:w="958" w:type="dxa"/>
            <w:vAlign w:val="center"/>
          </w:tcPr>
          <w:p w14:paraId="38802BE4" w14:textId="77777777" w:rsidR="003D7A36" w:rsidRPr="000634D8" w:rsidRDefault="008E2187" w:rsidP="00F71B6E">
            <w:pPr>
              <w:keepNext/>
              <w:keepLines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D7A36" w:rsidRPr="000634D8" w14:paraId="29C560A2" w14:textId="77777777" w:rsidTr="00F71B6E">
        <w:trPr>
          <w:trHeight w:val="20"/>
          <w:jc w:val="center"/>
        </w:trPr>
        <w:tc>
          <w:tcPr>
            <w:tcW w:w="8612" w:type="dxa"/>
            <w:vAlign w:val="center"/>
          </w:tcPr>
          <w:p w14:paraId="0522C098" w14:textId="77777777" w:rsidR="003D7A36" w:rsidRPr="000634D8" w:rsidRDefault="003D7A36" w:rsidP="00F71B6E">
            <w:pPr>
              <w:keepNext/>
              <w:keepLines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958" w:type="dxa"/>
            <w:vAlign w:val="center"/>
          </w:tcPr>
          <w:p w14:paraId="21433141" w14:textId="77777777" w:rsidR="003D7A36" w:rsidRPr="000634D8" w:rsidRDefault="008E2187" w:rsidP="00F71B6E">
            <w:pPr>
              <w:keepNext/>
              <w:keepLines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D7A36" w:rsidRPr="000634D8" w14:paraId="70EAD786" w14:textId="77777777" w:rsidTr="00F71B6E">
        <w:trPr>
          <w:trHeight w:val="20"/>
          <w:jc w:val="center"/>
        </w:trPr>
        <w:tc>
          <w:tcPr>
            <w:tcW w:w="8612" w:type="dxa"/>
            <w:vAlign w:val="center"/>
          </w:tcPr>
          <w:p w14:paraId="1418EE69" w14:textId="77777777" w:rsidR="003D7A36" w:rsidRPr="000634D8" w:rsidRDefault="003D7A36" w:rsidP="00F71B6E">
            <w:pPr>
              <w:keepNext/>
              <w:keepLines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Лист согласования</w:t>
            </w:r>
          </w:p>
        </w:tc>
        <w:tc>
          <w:tcPr>
            <w:tcW w:w="958" w:type="dxa"/>
            <w:vAlign w:val="center"/>
          </w:tcPr>
          <w:p w14:paraId="1B7EF788" w14:textId="77777777" w:rsidR="003D7A36" w:rsidRPr="000634D8" w:rsidRDefault="008E2187" w:rsidP="00F71B6E">
            <w:pPr>
              <w:keepNext/>
              <w:keepLines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34D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D7A36" w:rsidRPr="000634D8" w14:paraId="21A3D547" w14:textId="77777777" w:rsidTr="00F71B6E">
        <w:trPr>
          <w:trHeight w:val="20"/>
          <w:jc w:val="center"/>
        </w:trPr>
        <w:tc>
          <w:tcPr>
            <w:tcW w:w="8612" w:type="dxa"/>
            <w:vAlign w:val="center"/>
          </w:tcPr>
          <w:p w14:paraId="0B04A3B8" w14:textId="77777777" w:rsidR="003D7A36" w:rsidRPr="000634D8" w:rsidRDefault="003D7A36" w:rsidP="00F71B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(обозначение), наименование раздела, подраздела, приложения</w:t>
            </w:r>
          </w:p>
        </w:tc>
        <w:tc>
          <w:tcPr>
            <w:tcW w:w="958" w:type="dxa"/>
            <w:vAlign w:val="center"/>
          </w:tcPr>
          <w:p w14:paraId="4C097394" w14:textId="77777777" w:rsidR="003D7A36" w:rsidRPr="000634D8" w:rsidRDefault="003D7A36" w:rsidP="00F71B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Стр.</w:t>
            </w:r>
          </w:p>
        </w:tc>
      </w:tr>
    </w:tbl>
    <w:p w14:paraId="2539B679" w14:textId="77777777" w:rsidR="003D7A36" w:rsidRPr="000634D8" w:rsidRDefault="003D7A36" w:rsidP="003D7A36">
      <w:pPr>
        <w:rPr>
          <w:lang w:eastAsia="x-none"/>
        </w:rPr>
      </w:pPr>
    </w:p>
    <w:p w14:paraId="321A03D8" w14:textId="77777777" w:rsidR="00501DCF" w:rsidRPr="000634D8" w:rsidRDefault="00501DCF" w:rsidP="001A1478"/>
    <w:p w14:paraId="2B123EAD" w14:textId="02860112" w:rsidR="00501DCF" w:rsidRPr="000634D8" w:rsidRDefault="00501DCF">
      <w:r w:rsidRPr="000634D8">
        <w:br w:type="page"/>
      </w:r>
    </w:p>
    <w:p w14:paraId="75FB3814" w14:textId="77777777" w:rsidR="003E5E0B" w:rsidRPr="000634D8" w:rsidRDefault="003E5E0B" w:rsidP="00B9755A">
      <w:pPr>
        <w:pStyle w:val="20"/>
        <w:tabs>
          <w:tab w:val="left" w:pos="993"/>
          <w:tab w:val="left" w:pos="1276"/>
        </w:tabs>
        <w:spacing w:before="0" w:after="0" w:line="276" w:lineRule="auto"/>
        <w:ind w:right="-1" w:firstLine="851"/>
        <w:jc w:val="both"/>
        <w:rPr>
          <w:rFonts w:ascii="Times New Roman" w:hAnsi="Times New Roman"/>
          <w:i w:val="0"/>
          <w:sz w:val="24"/>
          <w:szCs w:val="24"/>
        </w:rPr>
      </w:pPr>
      <w:bookmarkStart w:id="3" w:name="_Toc512248191"/>
      <w:r w:rsidRPr="000634D8">
        <w:rPr>
          <w:rFonts w:ascii="Times New Roman" w:hAnsi="Times New Roman"/>
          <w:i w:val="0"/>
          <w:sz w:val="24"/>
          <w:szCs w:val="24"/>
        </w:rPr>
        <w:lastRenderedPageBreak/>
        <w:t xml:space="preserve">1 </w:t>
      </w:r>
      <w:r w:rsidR="006B4161" w:rsidRPr="000634D8">
        <w:rPr>
          <w:rFonts w:ascii="Times New Roman" w:hAnsi="Times New Roman"/>
          <w:i w:val="0"/>
          <w:sz w:val="24"/>
          <w:szCs w:val="24"/>
        </w:rPr>
        <w:t>Назначение и область применения</w:t>
      </w:r>
      <w:bookmarkEnd w:id="3"/>
    </w:p>
    <w:p w14:paraId="41A3512D" w14:textId="77777777" w:rsidR="00C325A4" w:rsidRPr="000634D8" w:rsidRDefault="00C325A4" w:rsidP="00B9755A">
      <w:pPr>
        <w:tabs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16DF335" w14:textId="77777777" w:rsidR="003919D8" w:rsidRPr="000634D8" w:rsidRDefault="003919D8" w:rsidP="00B9755A">
      <w:pPr>
        <w:tabs>
          <w:tab w:val="left" w:pos="993"/>
          <w:tab w:val="left" w:pos="1134"/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1.1 Настоящий нормативный документ (НД) </w:t>
      </w:r>
      <w:r w:rsidR="009C75D9" w:rsidRPr="000634D8">
        <w:rPr>
          <w:rFonts w:ascii="Times New Roman" w:hAnsi="Times New Roman" w:cs="Times New Roman"/>
          <w:sz w:val="24"/>
          <w:szCs w:val="24"/>
        </w:rPr>
        <w:t>устанав</w:t>
      </w:r>
      <w:r w:rsidR="008D0A9F" w:rsidRPr="000634D8">
        <w:rPr>
          <w:rFonts w:ascii="Times New Roman" w:hAnsi="Times New Roman" w:cs="Times New Roman"/>
          <w:sz w:val="24"/>
          <w:szCs w:val="24"/>
        </w:rPr>
        <w:t>ливает порядок анализа запросов и</w:t>
      </w:r>
      <w:r w:rsidR="009C75D9" w:rsidRPr="000634D8">
        <w:rPr>
          <w:rFonts w:ascii="Times New Roman" w:hAnsi="Times New Roman" w:cs="Times New Roman"/>
          <w:sz w:val="24"/>
          <w:szCs w:val="24"/>
        </w:rPr>
        <w:t xml:space="preserve"> заявок на подряд</w:t>
      </w:r>
      <w:r w:rsidR="008D0A9F" w:rsidRPr="000634D8">
        <w:rPr>
          <w:rFonts w:ascii="Times New Roman" w:hAnsi="Times New Roman" w:cs="Times New Roman"/>
          <w:sz w:val="24"/>
          <w:szCs w:val="24"/>
        </w:rPr>
        <w:t xml:space="preserve"> (далее заявки),</w:t>
      </w:r>
      <w:r w:rsidR="009C75D9" w:rsidRPr="000634D8">
        <w:rPr>
          <w:rFonts w:ascii="Times New Roman" w:hAnsi="Times New Roman" w:cs="Times New Roman"/>
          <w:sz w:val="24"/>
          <w:szCs w:val="24"/>
        </w:rPr>
        <w:t xml:space="preserve"> контрактов в части оказания услуг по </w:t>
      </w:r>
      <w:r w:rsidR="00D70D57" w:rsidRPr="000634D8">
        <w:rPr>
          <w:rFonts w:ascii="Times New Roman" w:hAnsi="Times New Roman" w:cs="Times New Roman"/>
          <w:sz w:val="24"/>
          <w:szCs w:val="24"/>
        </w:rPr>
        <w:t xml:space="preserve">испытаниям продукции, а также </w:t>
      </w:r>
      <w:r w:rsidR="00296F4D" w:rsidRPr="000634D8">
        <w:rPr>
          <w:rFonts w:ascii="Times New Roman" w:hAnsi="Times New Roman" w:cs="Times New Roman"/>
          <w:sz w:val="24"/>
          <w:szCs w:val="24"/>
        </w:rPr>
        <w:t xml:space="preserve">при поставке продукции (услуг) для </w:t>
      </w:r>
      <w:r w:rsidR="00814171" w:rsidRPr="000634D8">
        <w:rPr>
          <w:rFonts w:ascii="Times New Roman" w:hAnsi="Times New Roman" w:cs="Times New Roman"/>
          <w:sz w:val="24"/>
          <w:szCs w:val="24"/>
        </w:rPr>
        <w:t>ФЛ</w:t>
      </w:r>
      <w:r w:rsidR="00296F4D" w:rsidRPr="000634D8">
        <w:rPr>
          <w:rFonts w:ascii="Times New Roman" w:hAnsi="Times New Roman" w:cs="Times New Roman"/>
          <w:sz w:val="24"/>
          <w:szCs w:val="24"/>
        </w:rPr>
        <w:t>.</w:t>
      </w:r>
    </w:p>
    <w:p w14:paraId="6217F325" w14:textId="233E8C6A" w:rsidR="003919D8" w:rsidRPr="000634D8" w:rsidRDefault="003919D8" w:rsidP="00B9755A">
      <w:pPr>
        <w:tabs>
          <w:tab w:val="num" w:pos="0"/>
          <w:tab w:val="left" w:pos="993"/>
          <w:tab w:val="left" w:pos="1134"/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1.2 Настоящий НД распространяется на </w:t>
      </w:r>
      <w:r w:rsidR="00814171" w:rsidRPr="000634D8">
        <w:rPr>
          <w:rFonts w:ascii="Times New Roman" w:hAnsi="Times New Roman" w:cs="Times New Roman"/>
          <w:sz w:val="24"/>
          <w:szCs w:val="24"/>
        </w:rPr>
        <w:t>физическую</w:t>
      </w:r>
      <w:r w:rsidRPr="000634D8">
        <w:rPr>
          <w:rFonts w:ascii="Times New Roman" w:hAnsi="Times New Roman" w:cs="Times New Roman"/>
          <w:sz w:val="24"/>
          <w:szCs w:val="24"/>
        </w:rPr>
        <w:t xml:space="preserve"> лабораторию (далее </w:t>
      </w:r>
      <w:r w:rsidR="00814171" w:rsidRPr="000634D8">
        <w:rPr>
          <w:rFonts w:ascii="Times New Roman" w:hAnsi="Times New Roman" w:cs="Times New Roman"/>
          <w:sz w:val="24"/>
          <w:szCs w:val="24"/>
        </w:rPr>
        <w:t>ФЛ</w:t>
      </w:r>
      <w:r w:rsidR="00C325A4" w:rsidRPr="000634D8">
        <w:rPr>
          <w:rFonts w:ascii="Times New Roman" w:hAnsi="Times New Roman" w:cs="Times New Roman"/>
          <w:sz w:val="24"/>
          <w:szCs w:val="24"/>
        </w:rPr>
        <w:t xml:space="preserve">), </w:t>
      </w:r>
      <w:r w:rsidRPr="000634D8">
        <w:rPr>
          <w:rFonts w:ascii="Times New Roman" w:hAnsi="Times New Roman" w:cs="Times New Roman"/>
          <w:sz w:val="24"/>
          <w:szCs w:val="24"/>
        </w:rPr>
        <w:t>Является обязательным для ис</w:t>
      </w:r>
      <w:r w:rsidR="009C75D9" w:rsidRPr="000634D8">
        <w:rPr>
          <w:rFonts w:ascii="Times New Roman" w:hAnsi="Times New Roman" w:cs="Times New Roman"/>
          <w:sz w:val="24"/>
          <w:szCs w:val="24"/>
        </w:rPr>
        <w:t xml:space="preserve">полнения всеми </w:t>
      </w:r>
      <w:r w:rsidR="00C325A4" w:rsidRPr="000634D8">
        <w:rPr>
          <w:rFonts w:ascii="Times New Roman" w:hAnsi="Times New Roman" w:cs="Times New Roman"/>
          <w:sz w:val="24"/>
          <w:szCs w:val="24"/>
        </w:rPr>
        <w:t>работниками</w:t>
      </w:r>
      <w:r w:rsidR="009C75D9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="00814171" w:rsidRPr="000634D8">
        <w:rPr>
          <w:rFonts w:ascii="Times New Roman" w:hAnsi="Times New Roman" w:cs="Times New Roman"/>
          <w:sz w:val="24"/>
          <w:szCs w:val="24"/>
        </w:rPr>
        <w:t>ФЛ</w:t>
      </w:r>
      <w:r w:rsidR="009C75D9" w:rsidRPr="000634D8">
        <w:rPr>
          <w:rFonts w:ascii="Times New Roman" w:hAnsi="Times New Roman" w:cs="Times New Roman"/>
          <w:sz w:val="24"/>
          <w:szCs w:val="24"/>
        </w:rPr>
        <w:t>.</w:t>
      </w:r>
    </w:p>
    <w:p w14:paraId="4BD7C9CD" w14:textId="77777777" w:rsidR="000E1D5B" w:rsidRPr="000634D8" w:rsidRDefault="000E1D5B" w:rsidP="00B9755A">
      <w:pPr>
        <w:pStyle w:val="20"/>
        <w:tabs>
          <w:tab w:val="left" w:pos="993"/>
          <w:tab w:val="left" w:pos="1276"/>
        </w:tabs>
        <w:spacing w:before="0" w:after="0" w:line="276" w:lineRule="auto"/>
        <w:ind w:right="-1" w:firstLine="851"/>
        <w:jc w:val="both"/>
        <w:rPr>
          <w:rFonts w:ascii="Times New Roman" w:hAnsi="Times New Roman"/>
          <w:i w:val="0"/>
          <w:sz w:val="24"/>
          <w:szCs w:val="24"/>
        </w:rPr>
      </w:pPr>
    </w:p>
    <w:p w14:paraId="3065A4E0" w14:textId="77777777" w:rsidR="006B4161" w:rsidRPr="000634D8" w:rsidRDefault="006B4161" w:rsidP="00B9755A">
      <w:pPr>
        <w:pStyle w:val="20"/>
        <w:tabs>
          <w:tab w:val="left" w:pos="993"/>
          <w:tab w:val="left" w:pos="1276"/>
        </w:tabs>
        <w:spacing w:before="0" w:after="0" w:line="276" w:lineRule="auto"/>
        <w:ind w:right="-1" w:firstLine="851"/>
        <w:jc w:val="both"/>
        <w:rPr>
          <w:rFonts w:ascii="Times New Roman" w:hAnsi="Times New Roman"/>
          <w:i w:val="0"/>
          <w:sz w:val="24"/>
          <w:szCs w:val="24"/>
        </w:rPr>
      </w:pPr>
      <w:bookmarkStart w:id="4" w:name="_Toc512248192"/>
      <w:r w:rsidRPr="000634D8">
        <w:rPr>
          <w:rFonts w:ascii="Times New Roman" w:hAnsi="Times New Roman"/>
          <w:i w:val="0"/>
          <w:sz w:val="24"/>
          <w:szCs w:val="24"/>
        </w:rPr>
        <w:t xml:space="preserve">2 </w:t>
      </w:r>
      <w:r w:rsidR="007645BE" w:rsidRPr="000634D8">
        <w:rPr>
          <w:rFonts w:ascii="Times New Roman" w:hAnsi="Times New Roman"/>
          <w:i w:val="0"/>
          <w:sz w:val="24"/>
          <w:szCs w:val="24"/>
        </w:rPr>
        <w:t>Определения, сокращения и у</w:t>
      </w:r>
      <w:r w:rsidR="00C325A4" w:rsidRPr="000634D8">
        <w:rPr>
          <w:rFonts w:ascii="Times New Roman" w:hAnsi="Times New Roman"/>
          <w:i w:val="0"/>
          <w:sz w:val="24"/>
          <w:szCs w:val="24"/>
        </w:rPr>
        <w:t>с</w:t>
      </w:r>
      <w:r w:rsidR="007645BE" w:rsidRPr="000634D8">
        <w:rPr>
          <w:rFonts w:ascii="Times New Roman" w:hAnsi="Times New Roman"/>
          <w:i w:val="0"/>
          <w:sz w:val="24"/>
          <w:szCs w:val="24"/>
        </w:rPr>
        <w:t>ловные обозначени</w:t>
      </w:r>
      <w:bookmarkEnd w:id="4"/>
      <w:r w:rsidR="00C325A4" w:rsidRPr="000634D8">
        <w:rPr>
          <w:rFonts w:ascii="Times New Roman" w:hAnsi="Times New Roman"/>
          <w:i w:val="0"/>
          <w:sz w:val="24"/>
          <w:szCs w:val="24"/>
        </w:rPr>
        <w:t>я</w:t>
      </w:r>
    </w:p>
    <w:p w14:paraId="4672F254" w14:textId="77777777" w:rsidR="00C325A4" w:rsidRPr="000634D8" w:rsidRDefault="00C325A4" w:rsidP="00B9755A">
      <w:pPr>
        <w:tabs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2C748E6" w14:textId="77777777" w:rsidR="006B4161" w:rsidRPr="000634D8" w:rsidRDefault="006B4161" w:rsidP="00B9755A">
      <w:pPr>
        <w:tabs>
          <w:tab w:val="left" w:pos="993"/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2.1 В настоящем стандарте используются термины, определения и сокращения, приведенные в руководстве по качеству и иной документации, на основании которой разработан настоящий документ, в том числе:</w:t>
      </w:r>
      <w:r w:rsidR="006B2AB6" w:rsidRPr="00063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464DC" w14:textId="77777777" w:rsidR="006B4161" w:rsidRPr="000634D8" w:rsidRDefault="006B4161" w:rsidP="00B9755A">
      <w:pPr>
        <w:tabs>
          <w:tab w:val="left" w:pos="993"/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Организация – </w:t>
      </w:r>
      <w:r w:rsidR="006B2AB6" w:rsidRPr="000634D8">
        <w:rPr>
          <w:rFonts w:ascii="Times New Roman" w:hAnsi="Times New Roman" w:cs="Times New Roman"/>
          <w:sz w:val="24"/>
          <w:szCs w:val="24"/>
        </w:rPr>
        <w:t>лицо или группа людей, связанные определенными отношениями, имеющие ответственность, полномочия и выполняющие свои функции для достижения их целей.</w:t>
      </w:r>
    </w:p>
    <w:p w14:paraId="44DE4CCC" w14:textId="77777777" w:rsidR="006B2AB6" w:rsidRPr="000634D8" w:rsidRDefault="006B4161" w:rsidP="00B9755A">
      <w:pPr>
        <w:tabs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Поставщик – </w:t>
      </w:r>
      <w:r w:rsidR="006B2AB6" w:rsidRPr="000634D8">
        <w:rPr>
          <w:rFonts w:ascii="Times New Roman" w:hAnsi="Times New Roman" w:cs="Times New Roman"/>
          <w:sz w:val="24"/>
          <w:szCs w:val="24"/>
        </w:rPr>
        <w:t xml:space="preserve">организация, предоставляющая продукцию или услугу. </w:t>
      </w:r>
    </w:p>
    <w:p w14:paraId="1F351823" w14:textId="07E251D8" w:rsidR="006B2AB6" w:rsidRPr="000634D8" w:rsidRDefault="006B4161" w:rsidP="00B9755A">
      <w:pPr>
        <w:tabs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Заказчик</w:t>
      </w:r>
      <w:r w:rsidR="00F95FC2" w:rsidRPr="000634D8">
        <w:rPr>
          <w:rFonts w:ascii="Times New Roman" w:hAnsi="Times New Roman" w:cs="Times New Roman"/>
          <w:sz w:val="24"/>
          <w:szCs w:val="24"/>
        </w:rPr>
        <w:t xml:space="preserve"> (потребитель)</w:t>
      </w:r>
      <w:r w:rsidRPr="000634D8">
        <w:rPr>
          <w:rFonts w:ascii="Times New Roman" w:hAnsi="Times New Roman" w:cs="Times New Roman"/>
          <w:sz w:val="24"/>
          <w:szCs w:val="24"/>
        </w:rPr>
        <w:t xml:space="preserve"> – </w:t>
      </w:r>
      <w:r w:rsidR="006B2AB6" w:rsidRPr="000634D8">
        <w:rPr>
          <w:rFonts w:ascii="Times New Roman" w:hAnsi="Times New Roman" w:cs="Times New Roman"/>
          <w:sz w:val="24"/>
          <w:szCs w:val="24"/>
        </w:rPr>
        <w:t xml:space="preserve">лицо или организация, которые могут получать или получают </w:t>
      </w:r>
      <w:r w:rsidR="007A54C7" w:rsidRPr="000634D8">
        <w:rPr>
          <w:rFonts w:ascii="Times New Roman" w:hAnsi="Times New Roman" w:cs="Times New Roman"/>
          <w:sz w:val="24"/>
          <w:szCs w:val="24"/>
        </w:rPr>
        <w:t>продукцию,</w:t>
      </w:r>
      <w:r w:rsidR="006B2AB6" w:rsidRPr="000634D8">
        <w:rPr>
          <w:rFonts w:ascii="Times New Roman" w:hAnsi="Times New Roman" w:cs="Times New Roman"/>
          <w:sz w:val="24"/>
          <w:szCs w:val="24"/>
        </w:rPr>
        <w:t xml:space="preserve"> или услугу, предназначенные или требуемые этим лицом или организацией. </w:t>
      </w:r>
    </w:p>
    <w:p w14:paraId="52EBAB04" w14:textId="77777777" w:rsidR="008D0A9F" w:rsidRPr="000634D8" w:rsidRDefault="008D0A9F" w:rsidP="00B9755A">
      <w:pPr>
        <w:tabs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Примечание - Потребитель может быть внутренним или внешним по отношению к организации.</w:t>
      </w:r>
    </w:p>
    <w:p w14:paraId="360C8A0D" w14:textId="77777777" w:rsidR="00FE44B5" w:rsidRPr="000634D8" w:rsidRDefault="00FE44B5" w:rsidP="00B9755A">
      <w:pPr>
        <w:tabs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Продукция – выход организации, который может быть произведен без какого-либо взаимодействия между организацией и потребителем.</w:t>
      </w:r>
    </w:p>
    <w:p w14:paraId="1A18E725" w14:textId="77777777" w:rsidR="006B4161" w:rsidRPr="000634D8" w:rsidRDefault="006B4161" w:rsidP="00B9755A">
      <w:pPr>
        <w:tabs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Услуга – </w:t>
      </w:r>
      <w:r w:rsidR="00FE44B5" w:rsidRPr="000634D8">
        <w:rPr>
          <w:rFonts w:ascii="Times New Roman" w:hAnsi="Times New Roman" w:cs="Times New Roman"/>
          <w:sz w:val="24"/>
          <w:szCs w:val="24"/>
        </w:rPr>
        <w:t>выход организации с, по крайней мере, одним действием, обязательно осуществленным при взаимодействии организации и потребителя.</w:t>
      </w:r>
    </w:p>
    <w:p w14:paraId="486848CA" w14:textId="77777777" w:rsidR="00FE44B5" w:rsidRPr="000634D8" w:rsidRDefault="006B4161" w:rsidP="00B9755A">
      <w:pPr>
        <w:tabs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Заинтересованная сторона – </w:t>
      </w:r>
      <w:r w:rsidR="005E7F71" w:rsidRPr="000634D8">
        <w:rPr>
          <w:rFonts w:ascii="Times New Roman" w:hAnsi="Times New Roman" w:cs="Times New Roman"/>
          <w:sz w:val="24"/>
          <w:szCs w:val="24"/>
        </w:rPr>
        <w:t>лицо или группа лиц, заинтересованные в деятельности или успехе организации.</w:t>
      </w:r>
    </w:p>
    <w:p w14:paraId="63BD38C2" w14:textId="77777777" w:rsidR="00FE44B5" w:rsidRPr="000634D8" w:rsidRDefault="006B4161" w:rsidP="00B9755A">
      <w:pPr>
        <w:tabs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Процесс – </w:t>
      </w:r>
      <w:r w:rsidR="00FE44B5" w:rsidRPr="000634D8">
        <w:rPr>
          <w:rFonts w:ascii="Times New Roman" w:hAnsi="Times New Roman" w:cs="Times New Roman"/>
          <w:sz w:val="24"/>
          <w:szCs w:val="24"/>
        </w:rPr>
        <w:t>совокупность взаимосвязанных и</w:t>
      </w:r>
      <w:r w:rsidR="00FF2A12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="00FE44B5" w:rsidRPr="000634D8">
        <w:rPr>
          <w:rFonts w:ascii="Times New Roman" w:hAnsi="Times New Roman" w:cs="Times New Roman"/>
          <w:sz w:val="24"/>
          <w:szCs w:val="24"/>
        </w:rPr>
        <w:t>(или) взаимодействующих видов деятельности, использующих входы для получения намеченного результата.</w:t>
      </w:r>
    </w:p>
    <w:p w14:paraId="41D273C6" w14:textId="77CAF6FD" w:rsidR="00024853" w:rsidRPr="000634D8" w:rsidRDefault="00024853" w:rsidP="00B9755A">
      <w:pPr>
        <w:tabs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Запрос – обращение заказчика в лабораторию за информацией о возможности проведения испытаний.</w:t>
      </w:r>
    </w:p>
    <w:p w14:paraId="13501D3A" w14:textId="2DF62F30" w:rsidR="00900C32" w:rsidRPr="000634D8" w:rsidRDefault="00900C32" w:rsidP="00B9755A">
      <w:pPr>
        <w:tabs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Заявка на подряд – обращение лаборатории к потенциальному заказчику с предложением провести для него испытания.</w:t>
      </w:r>
    </w:p>
    <w:p w14:paraId="6D376056" w14:textId="77777777" w:rsidR="006B4161" w:rsidRPr="000634D8" w:rsidRDefault="006B4161" w:rsidP="00B9755A">
      <w:pPr>
        <w:tabs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Контракт (договор) – </w:t>
      </w:r>
      <w:r w:rsidR="00FE44B5" w:rsidRPr="000634D8">
        <w:rPr>
          <w:rFonts w:ascii="Times New Roman" w:hAnsi="Times New Roman" w:cs="Times New Roman"/>
          <w:sz w:val="24"/>
          <w:szCs w:val="24"/>
        </w:rPr>
        <w:t xml:space="preserve">обязывающее соглашение </w:t>
      </w:r>
      <w:r w:rsidRPr="000634D8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814171" w:rsidRPr="000634D8">
        <w:rPr>
          <w:rFonts w:ascii="Times New Roman" w:hAnsi="Times New Roman" w:cs="Times New Roman"/>
          <w:sz w:val="24"/>
          <w:szCs w:val="24"/>
        </w:rPr>
        <w:t>ФЛ</w:t>
      </w:r>
      <w:r w:rsidRPr="000634D8">
        <w:rPr>
          <w:rFonts w:ascii="Times New Roman" w:hAnsi="Times New Roman" w:cs="Times New Roman"/>
          <w:sz w:val="24"/>
          <w:szCs w:val="24"/>
        </w:rPr>
        <w:t xml:space="preserve"> и потребителем (сторонами) об объеме, содержании и условиях выполнения ответственности сторон по выполнению услуги.</w:t>
      </w:r>
    </w:p>
    <w:p w14:paraId="0077B8BC" w14:textId="77777777" w:rsidR="006B4161" w:rsidRPr="000634D8" w:rsidRDefault="006B4161" w:rsidP="00B9755A">
      <w:pPr>
        <w:tabs>
          <w:tab w:val="left" w:pos="1276"/>
          <w:tab w:val="left" w:pos="1418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Анализ контракта – систематическая деятельность, предпринимаемая поставщиком до подписания контракта, чтобы убедиться, что требования к качеству точно определены, избавлены от двусмысленности, документально оформлены и могут быть выполнены поставщиком с требуемым уровнем качества.</w:t>
      </w:r>
    </w:p>
    <w:p w14:paraId="0BF6B095" w14:textId="77777777" w:rsidR="006B4161" w:rsidRPr="000634D8" w:rsidRDefault="006B4161" w:rsidP="00B9755A">
      <w:pPr>
        <w:tabs>
          <w:tab w:val="left" w:pos="1276"/>
          <w:tab w:val="left" w:pos="1418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Соответствие – выполнение требований.</w:t>
      </w:r>
    </w:p>
    <w:p w14:paraId="11E10505" w14:textId="77777777" w:rsidR="006B4161" w:rsidRPr="000634D8" w:rsidRDefault="006B4161" w:rsidP="00B9755A">
      <w:pPr>
        <w:tabs>
          <w:tab w:val="left" w:pos="1276"/>
          <w:tab w:val="left" w:pos="1418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Несоответствие – невыполнение требований.</w:t>
      </w:r>
    </w:p>
    <w:p w14:paraId="008A5B56" w14:textId="77777777" w:rsidR="006B4161" w:rsidRPr="000634D8" w:rsidRDefault="00FE44B5" w:rsidP="00B9755A">
      <w:pPr>
        <w:shd w:val="clear" w:color="auto" w:fill="FFFFFF"/>
        <w:tabs>
          <w:tab w:val="left" w:pos="960"/>
          <w:tab w:val="left" w:pos="993"/>
          <w:tab w:val="left" w:pos="1276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634D8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6B4161" w:rsidRPr="000634D8">
        <w:rPr>
          <w:rFonts w:ascii="Times New Roman" w:eastAsia="Times New Roman" w:hAnsi="Times New Roman" w:cs="Times New Roman"/>
          <w:spacing w:val="-2"/>
          <w:sz w:val="24"/>
          <w:szCs w:val="24"/>
        </w:rPr>
        <w:t>.2 Применяемые сокращения:</w:t>
      </w:r>
    </w:p>
    <w:p w14:paraId="56DEAB26" w14:textId="77777777" w:rsidR="006B4161" w:rsidRPr="000634D8" w:rsidRDefault="006B4161" w:rsidP="00B9755A">
      <w:pPr>
        <w:shd w:val="clear" w:color="auto" w:fill="FFFFFF"/>
        <w:tabs>
          <w:tab w:val="left" w:pos="709"/>
          <w:tab w:val="left" w:pos="993"/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Д.И – документированная информация;</w:t>
      </w:r>
    </w:p>
    <w:p w14:paraId="3758BC24" w14:textId="77777777" w:rsidR="006B4161" w:rsidRPr="000634D8" w:rsidRDefault="006B4161" w:rsidP="00B9755A">
      <w:pPr>
        <w:shd w:val="clear" w:color="auto" w:fill="FFFFFF"/>
        <w:tabs>
          <w:tab w:val="left" w:pos="709"/>
          <w:tab w:val="left" w:pos="993"/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НД – нормативный документ;</w:t>
      </w:r>
    </w:p>
    <w:p w14:paraId="62368AEA" w14:textId="77777777" w:rsidR="006B4161" w:rsidRPr="000634D8" w:rsidRDefault="006B4161" w:rsidP="00B9755A">
      <w:pPr>
        <w:shd w:val="clear" w:color="auto" w:fill="FFFFFF"/>
        <w:tabs>
          <w:tab w:val="left" w:pos="709"/>
          <w:tab w:val="left" w:pos="993"/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lastRenderedPageBreak/>
        <w:t>СТ – стандарт</w:t>
      </w:r>
      <w:r w:rsidR="00BC233F" w:rsidRPr="000634D8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Pr="000634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7C2B0B" w14:textId="77777777" w:rsidR="006B4161" w:rsidRPr="000634D8" w:rsidRDefault="006B4161" w:rsidP="00B9755A">
      <w:pPr>
        <w:tabs>
          <w:tab w:val="left" w:pos="993"/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ООО «</w:t>
      </w:r>
      <w:r w:rsidR="006B2AB6" w:rsidRPr="000634D8">
        <w:rPr>
          <w:rFonts w:ascii="Times New Roman" w:hAnsi="Times New Roman" w:cs="Times New Roman"/>
          <w:sz w:val="24"/>
          <w:szCs w:val="24"/>
        </w:rPr>
        <w:t>БТК Текстиль</w:t>
      </w:r>
      <w:r w:rsidRPr="000634D8">
        <w:rPr>
          <w:rFonts w:ascii="Times New Roman" w:hAnsi="Times New Roman" w:cs="Times New Roman"/>
          <w:sz w:val="24"/>
          <w:szCs w:val="24"/>
        </w:rPr>
        <w:t>» - общество с ограниченной ответственностью «</w:t>
      </w:r>
      <w:r w:rsidR="006B2AB6" w:rsidRPr="000634D8">
        <w:rPr>
          <w:rFonts w:ascii="Times New Roman" w:hAnsi="Times New Roman" w:cs="Times New Roman"/>
          <w:sz w:val="24"/>
          <w:szCs w:val="24"/>
        </w:rPr>
        <w:t>БТК Текстиль</w:t>
      </w:r>
      <w:r w:rsidRPr="000634D8">
        <w:rPr>
          <w:rFonts w:ascii="Times New Roman" w:hAnsi="Times New Roman" w:cs="Times New Roman"/>
          <w:sz w:val="24"/>
          <w:szCs w:val="24"/>
        </w:rPr>
        <w:t>»;</w:t>
      </w:r>
    </w:p>
    <w:p w14:paraId="738C1E62" w14:textId="77777777" w:rsidR="006B4161" w:rsidRPr="000634D8" w:rsidRDefault="00814171" w:rsidP="00B9755A">
      <w:pPr>
        <w:tabs>
          <w:tab w:val="left" w:pos="993"/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ФЛ</w:t>
      </w:r>
      <w:r w:rsidR="006B4161" w:rsidRPr="000634D8">
        <w:rPr>
          <w:rFonts w:ascii="Times New Roman" w:hAnsi="Times New Roman" w:cs="Times New Roman"/>
          <w:sz w:val="24"/>
          <w:szCs w:val="24"/>
        </w:rPr>
        <w:t xml:space="preserve"> – </w:t>
      </w:r>
      <w:r w:rsidRPr="000634D8">
        <w:rPr>
          <w:rFonts w:ascii="Times New Roman" w:hAnsi="Times New Roman" w:cs="Times New Roman"/>
          <w:sz w:val="24"/>
          <w:szCs w:val="24"/>
        </w:rPr>
        <w:t>физическая</w:t>
      </w:r>
      <w:r w:rsidR="006B4161" w:rsidRPr="000634D8">
        <w:rPr>
          <w:rFonts w:ascii="Times New Roman" w:hAnsi="Times New Roman" w:cs="Times New Roman"/>
          <w:sz w:val="24"/>
          <w:szCs w:val="24"/>
        </w:rPr>
        <w:t xml:space="preserve"> лаборатория ООО «</w:t>
      </w:r>
      <w:r w:rsidR="006B2AB6" w:rsidRPr="000634D8">
        <w:rPr>
          <w:rFonts w:ascii="Times New Roman" w:hAnsi="Times New Roman" w:cs="Times New Roman"/>
          <w:sz w:val="24"/>
          <w:szCs w:val="24"/>
        </w:rPr>
        <w:t>БТК Текстиль</w:t>
      </w:r>
      <w:r w:rsidR="006B4161" w:rsidRPr="000634D8">
        <w:rPr>
          <w:rFonts w:ascii="Times New Roman" w:hAnsi="Times New Roman" w:cs="Times New Roman"/>
          <w:sz w:val="24"/>
          <w:szCs w:val="24"/>
        </w:rPr>
        <w:t>».</w:t>
      </w:r>
    </w:p>
    <w:p w14:paraId="44039146" w14:textId="77777777" w:rsidR="00A61E1C" w:rsidRPr="000634D8" w:rsidRDefault="00A61E1C" w:rsidP="00B9755A">
      <w:pPr>
        <w:tabs>
          <w:tab w:val="left" w:pos="993"/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1768A30" w14:textId="77777777" w:rsidR="0060466E" w:rsidRPr="000634D8" w:rsidRDefault="006B4161" w:rsidP="00B9755A">
      <w:pPr>
        <w:pStyle w:val="20"/>
        <w:tabs>
          <w:tab w:val="left" w:pos="993"/>
          <w:tab w:val="left" w:pos="1276"/>
        </w:tabs>
        <w:spacing w:before="0" w:after="0" w:line="276" w:lineRule="auto"/>
        <w:ind w:right="-1" w:firstLine="851"/>
        <w:jc w:val="both"/>
        <w:rPr>
          <w:rFonts w:ascii="Times New Roman" w:hAnsi="Times New Roman"/>
          <w:i w:val="0"/>
          <w:sz w:val="24"/>
          <w:szCs w:val="24"/>
        </w:rPr>
      </w:pPr>
      <w:bookmarkStart w:id="5" w:name="_Toc512248193"/>
      <w:bookmarkStart w:id="6" w:name="_Toc333237714"/>
      <w:r w:rsidRPr="000634D8">
        <w:rPr>
          <w:rFonts w:ascii="Times New Roman" w:hAnsi="Times New Roman"/>
          <w:i w:val="0"/>
          <w:sz w:val="24"/>
          <w:szCs w:val="24"/>
        </w:rPr>
        <w:t>3</w:t>
      </w:r>
      <w:r w:rsidR="0060466E" w:rsidRPr="000634D8">
        <w:rPr>
          <w:rFonts w:ascii="Times New Roman" w:hAnsi="Times New Roman"/>
          <w:i w:val="0"/>
          <w:sz w:val="24"/>
          <w:szCs w:val="24"/>
        </w:rPr>
        <w:t xml:space="preserve"> Нормативные ссылки</w:t>
      </w:r>
      <w:bookmarkEnd w:id="5"/>
    </w:p>
    <w:p w14:paraId="1BA0458E" w14:textId="77777777" w:rsidR="00BC233F" w:rsidRPr="000634D8" w:rsidRDefault="00BC233F" w:rsidP="00B9755A">
      <w:pPr>
        <w:tabs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E902C43" w14:textId="77777777" w:rsidR="003401CA" w:rsidRPr="000634D8" w:rsidRDefault="003401CA" w:rsidP="00B9755A">
      <w:pPr>
        <w:tabs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При использовании документа, необходимо проверять действие ссылочных внешних и внутренних документов в перечне действующей внешней документации ФЛ и перечне действующей внутренней документации ФЛ соответственно. Если ссылочный документ заменен (изменился год утверждения), следует руководствоваться заменяющим документом.</w:t>
      </w:r>
    </w:p>
    <w:p w14:paraId="041C8933" w14:textId="77777777" w:rsidR="00C96868" w:rsidRPr="000634D8" w:rsidRDefault="00C96868" w:rsidP="00B9755A">
      <w:pPr>
        <w:tabs>
          <w:tab w:val="left" w:pos="993"/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В настоящем Стандарте использованы ссылк</w:t>
      </w:r>
      <w:r w:rsidR="00843FD5" w:rsidRPr="000634D8">
        <w:rPr>
          <w:rFonts w:ascii="Times New Roman" w:hAnsi="Times New Roman" w:cs="Times New Roman"/>
          <w:sz w:val="24"/>
          <w:szCs w:val="24"/>
        </w:rPr>
        <w:t>и на следующие нормативные доку</w:t>
      </w:r>
      <w:r w:rsidRPr="000634D8">
        <w:rPr>
          <w:rFonts w:ascii="Times New Roman" w:hAnsi="Times New Roman" w:cs="Times New Roman"/>
          <w:sz w:val="24"/>
          <w:szCs w:val="24"/>
        </w:rPr>
        <w:t xml:space="preserve">менты: </w:t>
      </w:r>
    </w:p>
    <w:p w14:paraId="1292E77F" w14:textId="07BA62EE" w:rsidR="00552CCA" w:rsidRPr="000634D8" w:rsidRDefault="00A61E1C" w:rsidP="00B9755A">
      <w:pPr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="0060466E" w:rsidRPr="000634D8">
        <w:rPr>
          <w:rFonts w:ascii="Times New Roman" w:hAnsi="Times New Roman" w:cs="Times New Roman"/>
          <w:sz w:val="24"/>
          <w:szCs w:val="24"/>
        </w:rPr>
        <w:t>«Управление документированной информацией</w:t>
      </w:r>
      <w:r w:rsidRPr="000634D8">
        <w:rPr>
          <w:rFonts w:ascii="Times New Roman" w:hAnsi="Times New Roman" w:cs="Times New Roman"/>
          <w:sz w:val="24"/>
          <w:szCs w:val="24"/>
        </w:rPr>
        <w:t xml:space="preserve"> физической лаборатории</w:t>
      </w:r>
      <w:r w:rsidR="0060466E" w:rsidRPr="000634D8">
        <w:rPr>
          <w:rFonts w:ascii="Times New Roman" w:hAnsi="Times New Roman" w:cs="Times New Roman"/>
          <w:sz w:val="24"/>
          <w:szCs w:val="24"/>
        </w:rPr>
        <w:t>»</w:t>
      </w:r>
      <w:r w:rsidR="00552CCA" w:rsidRPr="000634D8">
        <w:rPr>
          <w:rFonts w:ascii="Times New Roman" w:hAnsi="Times New Roman" w:cs="Times New Roman"/>
          <w:sz w:val="24"/>
          <w:szCs w:val="24"/>
        </w:rPr>
        <w:t>;</w:t>
      </w:r>
    </w:p>
    <w:p w14:paraId="547790F3" w14:textId="14720A39" w:rsidR="00552CCA" w:rsidRPr="000634D8" w:rsidRDefault="00552CCA" w:rsidP="00B9755A">
      <w:pPr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4D8">
        <w:rPr>
          <w:rFonts w:ascii="Times New Roman" w:eastAsia="Times New Roman" w:hAnsi="Times New Roman" w:cs="Times New Roman"/>
          <w:sz w:val="24"/>
          <w:szCs w:val="24"/>
        </w:rPr>
        <w:t xml:space="preserve"> «Закупки ТМЦ и услуг для физической лаборатории».</w:t>
      </w:r>
    </w:p>
    <w:bookmarkEnd w:id="6"/>
    <w:p w14:paraId="78444A16" w14:textId="77777777" w:rsidR="00F95FC2" w:rsidRPr="000634D8" w:rsidRDefault="00F95FC2" w:rsidP="00B9755A">
      <w:pPr>
        <w:pStyle w:val="20"/>
        <w:tabs>
          <w:tab w:val="left" w:pos="993"/>
          <w:tab w:val="left" w:pos="1276"/>
        </w:tabs>
        <w:spacing w:before="0" w:after="0" w:line="276" w:lineRule="auto"/>
        <w:ind w:right="-1" w:firstLine="851"/>
        <w:jc w:val="both"/>
        <w:rPr>
          <w:rFonts w:ascii="Times New Roman" w:hAnsi="Times New Roman"/>
          <w:i w:val="0"/>
          <w:sz w:val="24"/>
          <w:szCs w:val="24"/>
        </w:rPr>
      </w:pPr>
    </w:p>
    <w:p w14:paraId="6EDB1B4F" w14:textId="77777777" w:rsidR="002C6065" w:rsidRPr="000634D8" w:rsidRDefault="003D7019" w:rsidP="00B9755A">
      <w:pPr>
        <w:pStyle w:val="20"/>
        <w:tabs>
          <w:tab w:val="left" w:pos="993"/>
          <w:tab w:val="left" w:pos="1276"/>
        </w:tabs>
        <w:spacing w:before="0" w:after="0" w:line="276" w:lineRule="auto"/>
        <w:ind w:right="-1" w:firstLine="851"/>
        <w:jc w:val="both"/>
        <w:rPr>
          <w:rFonts w:ascii="Times New Roman" w:hAnsi="Times New Roman"/>
          <w:i w:val="0"/>
          <w:sz w:val="24"/>
          <w:szCs w:val="24"/>
        </w:rPr>
      </w:pPr>
      <w:bookmarkStart w:id="7" w:name="_Toc512248194"/>
      <w:r w:rsidRPr="000634D8">
        <w:rPr>
          <w:rFonts w:ascii="Times New Roman" w:hAnsi="Times New Roman"/>
          <w:i w:val="0"/>
          <w:sz w:val="24"/>
          <w:szCs w:val="24"/>
        </w:rPr>
        <w:t xml:space="preserve">4 </w:t>
      </w:r>
      <w:r w:rsidR="002C6065" w:rsidRPr="000634D8">
        <w:rPr>
          <w:rFonts w:ascii="Times New Roman" w:hAnsi="Times New Roman"/>
          <w:i w:val="0"/>
          <w:sz w:val="24"/>
          <w:szCs w:val="24"/>
        </w:rPr>
        <w:t>Общие положения</w:t>
      </w:r>
      <w:bookmarkEnd w:id="7"/>
    </w:p>
    <w:p w14:paraId="66B3A680" w14:textId="77777777" w:rsidR="00843FD5" w:rsidRPr="000634D8" w:rsidRDefault="00843FD5" w:rsidP="00B9755A">
      <w:pPr>
        <w:tabs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5075FA2" w14:textId="77777777" w:rsidR="00BC4BBD" w:rsidRPr="000634D8" w:rsidRDefault="00BC4BBD" w:rsidP="00B9755A">
      <w:pPr>
        <w:numPr>
          <w:ilvl w:val="1"/>
          <w:numId w:val="5"/>
        </w:numPr>
        <w:tabs>
          <w:tab w:val="left" w:pos="1134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Анализ заявок и контрактов</w:t>
      </w:r>
      <w:r w:rsidR="003D3BA1" w:rsidRPr="000634D8">
        <w:rPr>
          <w:rFonts w:ascii="Times New Roman" w:hAnsi="Times New Roman" w:cs="Times New Roman"/>
          <w:sz w:val="24"/>
          <w:szCs w:val="24"/>
        </w:rPr>
        <w:t xml:space="preserve"> с </w:t>
      </w:r>
      <w:r w:rsidR="008D0A9F" w:rsidRPr="000634D8">
        <w:rPr>
          <w:rFonts w:ascii="Times New Roman" w:hAnsi="Times New Roman" w:cs="Times New Roman"/>
          <w:sz w:val="24"/>
          <w:szCs w:val="24"/>
        </w:rPr>
        <w:t>заказчиками</w:t>
      </w:r>
      <w:r w:rsidR="003D3BA1" w:rsidRPr="000634D8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814171" w:rsidRPr="000634D8">
        <w:rPr>
          <w:rFonts w:ascii="Times New Roman" w:hAnsi="Times New Roman" w:cs="Times New Roman"/>
          <w:sz w:val="24"/>
          <w:szCs w:val="24"/>
        </w:rPr>
        <w:t>ФЛ</w:t>
      </w:r>
      <w:r w:rsidRPr="000634D8">
        <w:rPr>
          <w:rFonts w:ascii="Times New Roman" w:hAnsi="Times New Roman" w:cs="Times New Roman"/>
          <w:sz w:val="24"/>
          <w:szCs w:val="24"/>
        </w:rPr>
        <w:t xml:space="preserve"> производится для подтверждения того, что:</w:t>
      </w:r>
    </w:p>
    <w:p w14:paraId="56EC893D" w14:textId="77777777" w:rsidR="00BC4BBD" w:rsidRPr="000634D8" w:rsidRDefault="00BC4BBD" w:rsidP="00B9755A">
      <w:pPr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требования к услуге достаточно точно определены и задокументированы,</w:t>
      </w:r>
    </w:p>
    <w:p w14:paraId="4B59DCA0" w14:textId="77777777" w:rsidR="00BC4BBD" w:rsidRPr="000634D8" w:rsidRDefault="00BC4BBD" w:rsidP="00B9755A">
      <w:pPr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предполагаемые</w:t>
      </w:r>
      <w:r w:rsidR="006B4161" w:rsidRPr="000634D8">
        <w:rPr>
          <w:rFonts w:ascii="Times New Roman" w:hAnsi="Times New Roman" w:cs="Times New Roman"/>
          <w:sz w:val="24"/>
          <w:szCs w:val="24"/>
        </w:rPr>
        <w:t xml:space="preserve"> исполнители работ имеют </w:t>
      </w:r>
      <w:r w:rsidRPr="000634D8">
        <w:rPr>
          <w:rFonts w:ascii="Times New Roman" w:hAnsi="Times New Roman" w:cs="Times New Roman"/>
          <w:sz w:val="24"/>
          <w:szCs w:val="24"/>
        </w:rPr>
        <w:t>все необходимые возможности и ресурсы для удов</w:t>
      </w:r>
      <w:r w:rsidR="00D2576E" w:rsidRPr="000634D8">
        <w:rPr>
          <w:rFonts w:ascii="Times New Roman" w:hAnsi="Times New Roman" w:cs="Times New Roman"/>
          <w:sz w:val="24"/>
          <w:szCs w:val="24"/>
        </w:rPr>
        <w:t>летворения требований контракта;</w:t>
      </w:r>
    </w:p>
    <w:p w14:paraId="5171BC71" w14:textId="77777777" w:rsidR="00D2576E" w:rsidRPr="000634D8" w:rsidRDefault="00D2576E" w:rsidP="00B9755A">
      <w:pPr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выбран соответствующий метод </w:t>
      </w:r>
      <w:r w:rsidR="00EB35AC" w:rsidRPr="000634D8">
        <w:rPr>
          <w:rFonts w:ascii="Times New Roman" w:hAnsi="Times New Roman" w:cs="Times New Roman"/>
          <w:sz w:val="24"/>
          <w:szCs w:val="24"/>
        </w:rPr>
        <w:t>испытания</w:t>
      </w:r>
      <w:r w:rsidRPr="000634D8">
        <w:rPr>
          <w:rFonts w:ascii="Times New Roman" w:hAnsi="Times New Roman" w:cs="Times New Roman"/>
          <w:sz w:val="24"/>
          <w:szCs w:val="24"/>
        </w:rPr>
        <w:t>, способный удовлетворить заказчика услуг лаборатории.</w:t>
      </w:r>
    </w:p>
    <w:p w14:paraId="13571E7C" w14:textId="77777777" w:rsidR="00E44D4B" w:rsidRPr="000634D8" w:rsidRDefault="00BC4BBD" w:rsidP="00B9755A">
      <w:pPr>
        <w:numPr>
          <w:ilvl w:val="1"/>
          <w:numId w:val="5"/>
        </w:numPr>
        <w:tabs>
          <w:tab w:val="left" w:pos="1134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Анализ контракта – это комплекс аналитических действий,</w:t>
      </w:r>
      <w:r w:rsidR="00EB35AC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Pr="000634D8">
        <w:rPr>
          <w:rFonts w:ascii="Times New Roman" w:hAnsi="Times New Roman" w:cs="Times New Roman"/>
          <w:sz w:val="24"/>
          <w:szCs w:val="24"/>
        </w:rPr>
        <w:t>выполняемых должностными лицами</w:t>
      </w:r>
      <w:r w:rsidR="006B2AB6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="00814171" w:rsidRPr="000634D8">
        <w:rPr>
          <w:rFonts w:ascii="Times New Roman" w:hAnsi="Times New Roman" w:cs="Times New Roman"/>
          <w:sz w:val="24"/>
          <w:szCs w:val="24"/>
        </w:rPr>
        <w:t>ФЛ</w:t>
      </w:r>
      <w:r w:rsidRPr="000634D8">
        <w:rPr>
          <w:rFonts w:ascii="Times New Roman" w:hAnsi="Times New Roman" w:cs="Times New Roman"/>
          <w:sz w:val="24"/>
          <w:szCs w:val="24"/>
        </w:rPr>
        <w:t xml:space="preserve"> с целью определения технических и производственных возможностей обеспечить выполнение требований и ожиданий </w:t>
      </w:r>
      <w:r w:rsidR="008D0A9F" w:rsidRPr="000634D8">
        <w:rPr>
          <w:rFonts w:ascii="Times New Roman" w:hAnsi="Times New Roman" w:cs="Times New Roman"/>
          <w:sz w:val="24"/>
          <w:szCs w:val="24"/>
        </w:rPr>
        <w:t>заказчика</w:t>
      </w:r>
      <w:r w:rsidRPr="000634D8">
        <w:rPr>
          <w:rFonts w:ascii="Times New Roman" w:hAnsi="Times New Roman" w:cs="Times New Roman"/>
          <w:sz w:val="24"/>
          <w:szCs w:val="24"/>
        </w:rPr>
        <w:t xml:space="preserve"> к качеству услуги.</w:t>
      </w:r>
    </w:p>
    <w:p w14:paraId="10392FF3" w14:textId="21A97779" w:rsidR="00E44D4B" w:rsidRPr="000634D8" w:rsidRDefault="00BC4BBD" w:rsidP="00B9755A">
      <w:pPr>
        <w:tabs>
          <w:tab w:val="left" w:pos="1134"/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Подписание контракта осуществляет </w:t>
      </w:r>
      <w:r w:rsidR="006B2AB6" w:rsidRPr="000634D8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="000C0A27">
        <w:rPr>
          <w:rFonts w:ascii="Times New Roman" w:hAnsi="Times New Roman" w:cs="Times New Roman"/>
          <w:sz w:val="24"/>
          <w:szCs w:val="24"/>
        </w:rPr>
        <w:t>/ Исполнительный директор</w:t>
      </w:r>
      <w:r w:rsidR="00C22646" w:rsidRPr="000634D8">
        <w:rPr>
          <w:rFonts w:ascii="Times New Roman" w:hAnsi="Times New Roman" w:cs="Times New Roman"/>
          <w:sz w:val="24"/>
          <w:szCs w:val="24"/>
        </w:rPr>
        <w:t>.</w:t>
      </w:r>
    </w:p>
    <w:p w14:paraId="7CF139E4" w14:textId="77777777" w:rsidR="00BC4BBD" w:rsidRPr="000634D8" w:rsidRDefault="00BC4BBD" w:rsidP="00B9755A">
      <w:pPr>
        <w:tabs>
          <w:tab w:val="left" w:pos="1134"/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Порядок оформления контракта </w:t>
      </w:r>
      <w:r w:rsidR="008D0A9F" w:rsidRPr="000634D8">
        <w:rPr>
          <w:rFonts w:ascii="Times New Roman" w:hAnsi="Times New Roman" w:cs="Times New Roman"/>
          <w:sz w:val="24"/>
          <w:szCs w:val="24"/>
        </w:rPr>
        <w:t>заказчиком</w:t>
      </w:r>
      <w:r w:rsidRPr="000634D8">
        <w:rPr>
          <w:rFonts w:ascii="Times New Roman" w:hAnsi="Times New Roman" w:cs="Times New Roman"/>
          <w:sz w:val="24"/>
          <w:szCs w:val="24"/>
        </w:rPr>
        <w:t xml:space="preserve"> определяется нормативными документами </w:t>
      </w:r>
      <w:r w:rsidR="008D0A9F" w:rsidRPr="000634D8">
        <w:rPr>
          <w:rFonts w:ascii="Times New Roman" w:hAnsi="Times New Roman" w:cs="Times New Roman"/>
          <w:sz w:val="24"/>
          <w:szCs w:val="24"/>
        </w:rPr>
        <w:t>заказчика</w:t>
      </w:r>
      <w:r w:rsidRPr="000634D8">
        <w:rPr>
          <w:rFonts w:ascii="Times New Roman" w:hAnsi="Times New Roman" w:cs="Times New Roman"/>
          <w:sz w:val="24"/>
          <w:szCs w:val="24"/>
        </w:rPr>
        <w:t xml:space="preserve">, которые при необходимости могут быть запрошены </w:t>
      </w:r>
      <w:r w:rsidR="00814171" w:rsidRPr="000634D8">
        <w:rPr>
          <w:rFonts w:ascii="Times New Roman" w:hAnsi="Times New Roman" w:cs="Times New Roman"/>
          <w:sz w:val="24"/>
          <w:szCs w:val="24"/>
        </w:rPr>
        <w:t>ФЛ</w:t>
      </w:r>
      <w:r w:rsidRPr="000634D8">
        <w:rPr>
          <w:rFonts w:ascii="Times New Roman" w:hAnsi="Times New Roman" w:cs="Times New Roman"/>
          <w:sz w:val="24"/>
          <w:szCs w:val="24"/>
        </w:rPr>
        <w:t xml:space="preserve"> для ознакомления.</w:t>
      </w:r>
    </w:p>
    <w:p w14:paraId="4D46DE02" w14:textId="75FEE44D" w:rsidR="00E44D4B" w:rsidRPr="000634D8" w:rsidRDefault="00E44D4B" w:rsidP="00B9755A">
      <w:pPr>
        <w:numPr>
          <w:ilvl w:val="1"/>
          <w:numId w:val="5"/>
        </w:numPr>
        <w:tabs>
          <w:tab w:val="left" w:pos="1134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8D0A9F" w:rsidRPr="000634D8">
        <w:rPr>
          <w:rFonts w:ascii="Times New Roman" w:hAnsi="Times New Roman" w:cs="Times New Roman"/>
          <w:sz w:val="24"/>
          <w:szCs w:val="24"/>
        </w:rPr>
        <w:t>заказчиком</w:t>
      </w:r>
      <w:r w:rsidRPr="000634D8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814171" w:rsidRPr="000634D8">
        <w:rPr>
          <w:rFonts w:ascii="Times New Roman" w:hAnsi="Times New Roman" w:cs="Times New Roman"/>
          <w:sz w:val="24"/>
          <w:szCs w:val="24"/>
        </w:rPr>
        <w:t>ФЛ</w:t>
      </w:r>
      <w:r w:rsidRPr="000634D8">
        <w:rPr>
          <w:rFonts w:ascii="Times New Roman" w:hAnsi="Times New Roman" w:cs="Times New Roman"/>
          <w:sz w:val="24"/>
          <w:szCs w:val="24"/>
        </w:rPr>
        <w:t xml:space="preserve"> выступают другие подразделения анализу подлежат только заявки, контракты в данном случае не оформляются ввиду отсутствия финансовых и юридических аспектов</w:t>
      </w:r>
      <w:r w:rsidR="008D0A9F" w:rsidRPr="000634D8">
        <w:rPr>
          <w:rFonts w:ascii="Times New Roman" w:hAnsi="Times New Roman" w:cs="Times New Roman"/>
          <w:sz w:val="24"/>
          <w:szCs w:val="24"/>
        </w:rPr>
        <w:t xml:space="preserve"> взаимоотношений</w:t>
      </w:r>
      <w:r w:rsidRPr="000634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BFC812" w14:textId="77777777" w:rsidR="005E63EE" w:rsidRPr="000634D8" w:rsidRDefault="005E63EE" w:rsidP="00B9755A">
      <w:pPr>
        <w:pStyle w:val="20"/>
        <w:tabs>
          <w:tab w:val="left" w:pos="993"/>
          <w:tab w:val="left" w:pos="1276"/>
        </w:tabs>
        <w:spacing w:before="0" w:after="0" w:line="276" w:lineRule="auto"/>
        <w:ind w:right="-1" w:firstLine="851"/>
        <w:jc w:val="both"/>
        <w:rPr>
          <w:rFonts w:ascii="Times New Roman" w:hAnsi="Times New Roman"/>
          <w:i w:val="0"/>
          <w:sz w:val="24"/>
          <w:szCs w:val="24"/>
        </w:rPr>
      </w:pPr>
    </w:p>
    <w:p w14:paraId="026B301C" w14:textId="40722EDD" w:rsidR="0025763E" w:rsidRPr="000634D8" w:rsidRDefault="007C615F" w:rsidP="00B9755A">
      <w:pPr>
        <w:pStyle w:val="20"/>
        <w:tabs>
          <w:tab w:val="left" w:pos="993"/>
          <w:tab w:val="left" w:pos="1276"/>
        </w:tabs>
        <w:spacing w:before="0" w:after="0" w:line="276" w:lineRule="auto"/>
        <w:ind w:right="-1" w:firstLine="851"/>
        <w:jc w:val="both"/>
        <w:rPr>
          <w:rFonts w:ascii="Times New Roman" w:hAnsi="Times New Roman"/>
          <w:i w:val="0"/>
          <w:sz w:val="24"/>
          <w:szCs w:val="24"/>
        </w:rPr>
      </w:pPr>
      <w:bookmarkStart w:id="8" w:name="_Toc512248195"/>
      <w:r w:rsidRPr="000634D8">
        <w:rPr>
          <w:rFonts w:ascii="Times New Roman" w:hAnsi="Times New Roman"/>
          <w:i w:val="0"/>
          <w:sz w:val="24"/>
          <w:szCs w:val="24"/>
        </w:rPr>
        <w:t xml:space="preserve">5 </w:t>
      </w:r>
      <w:r w:rsidR="00305A56" w:rsidRPr="000634D8">
        <w:rPr>
          <w:rFonts w:ascii="Times New Roman" w:hAnsi="Times New Roman"/>
          <w:i w:val="0"/>
          <w:sz w:val="24"/>
          <w:szCs w:val="24"/>
        </w:rPr>
        <w:t xml:space="preserve">Анализ </w:t>
      </w:r>
      <w:r w:rsidR="00024853" w:rsidRPr="000634D8">
        <w:rPr>
          <w:rFonts w:ascii="Times New Roman" w:hAnsi="Times New Roman"/>
          <w:i w:val="0"/>
          <w:sz w:val="24"/>
          <w:szCs w:val="24"/>
        </w:rPr>
        <w:t xml:space="preserve">запросов, </w:t>
      </w:r>
      <w:r w:rsidR="00305A56" w:rsidRPr="000634D8">
        <w:rPr>
          <w:rFonts w:ascii="Times New Roman" w:hAnsi="Times New Roman"/>
          <w:i w:val="0"/>
          <w:sz w:val="24"/>
          <w:szCs w:val="24"/>
        </w:rPr>
        <w:t>заявок и контрактов</w:t>
      </w:r>
      <w:bookmarkEnd w:id="8"/>
    </w:p>
    <w:p w14:paraId="65216648" w14:textId="77777777" w:rsidR="00B41CF5" w:rsidRPr="000634D8" w:rsidRDefault="00B41CF5" w:rsidP="00B9755A">
      <w:pPr>
        <w:tabs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F2644F1" w14:textId="1265AA77" w:rsidR="007D6D8D" w:rsidRPr="000634D8" w:rsidRDefault="007D6D8D" w:rsidP="00B9755A">
      <w:pPr>
        <w:tabs>
          <w:tab w:val="left" w:pos="993"/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5.1 </w:t>
      </w:r>
      <w:r w:rsidR="008D0A9F" w:rsidRPr="000634D8">
        <w:rPr>
          <w:rFonts w:ascii="Times New Roman" w:hAnsi="Times New Roman" w:cs="Times New Roman"/>
          <w:sz w:val="24"/>
          <w:szCs w:val="24"/>
        </w:rPr>
        <w:t>З</w:t>
      </w:r>
      <w:r w:rsidRPr="000634D8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C30C1E" w:rsidRPr="000634D8">
        <w:rPr>
          <w:rFonts w:ascii="Times New Roman" w:hAnsi="Times New Roman" w:cs="Times New Roman"/>
          <w:sz w:val="24"/>
          <w:szCs w:val="24"/>
        </w:rPr>
        <w:t xml:space="preserve">и запросы </w:t>
      </w:r>
      <w:r w:rsidRPr="000634D8">
        <w:rPr>
          <w:rFonts w:ascii="Times New Roman" w:hAnsi="Times New Roman" w:cs="Times New Roman"/>
          <w:sz w:val="24"/>
          <w:szCs w:val="24"/>
        </w:rPr>
        <w:t xml:space="preserve">на выполнение услуг подаются в </w:t>
      </w:r>
      <w:r w:rsidR="00814171" w:rsidRPr="000634D8">
        <w:rPr>
          <w:rFonts w:ascii="Times New Roman" w:hAnsi="Times New Roman" w:cs="Times New Roman"/>
          <w:sz w:val="24"/>
          <w:szCs w:val="24"/>
        </w:rPr>
        <w:t>ФЛ</w:t>
      </w:r>
      <w:r w:rsidR="006B2757" w:rsidRPr="000634D8">
        <w:rPr>
          <w:rFonts w:ascii="Times New Roman" w:hAnsi="Times New Roman" w:cs="Times New Roman"/>
          <w:sz w:val="24"/>
          <w:szCs w:val="24"/>
        </w:rPr>
        <w:t xml:space="preserve"> в письменном виде, а также посредством </w:t>
      </w:r>
      <w:r w:rsidRPr="000634D8">
        <w:rPr>
          <w:rFonts w:ascii="Times New Roman" w:hAnsi="Times New Roman" w:cs="Times New Roman"/>
          <w:sz w:val="24"/>
          <w:szCs w:val="24"/>
        </w:rPr>
        <w:t>почты</w:t>
      </w:r>
      <w:r w:rsidR="006B2757" w:rsidRPr="000634D8">
        <w:rPr>
          <w:rFonts w:ascii="Times New Roman" w:hAnsi="Times New Roman" w:cs="Times New Roman"/>
          <w:sz w:val="24"/>
          <w:szCs w:val="24"/>
        </w:rPr>
        <w:t xml:space="preserve"> любого вида</w:t>
      </w:r>
      <w:r w:rsidRPr="000634D8">
        <w:rPr>
          <w:rFonts w:ascii="Times New Roman" w:hAnsi="Times New Roman" w:cs="Times New Roman"/>
          <w:sz w:val="24"/>
          <w:szCs w:val="24"/>
        </w:rPr>
        <w:t>.</w:t>
      </w:r>
    </w:p>
    <w:p w14:paraId="1A2F9D28" w14:textId="05A704D7" w:rsidR="00BC4BBD" w:rsidRPr="000634D8" w:rsidRDefault="007C615F" w:rsidP="00B9755A">
      <w:pPr>
        <w:tabs>
          <w:tab w:val="left" w:pos="993"/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5.2 </w:t>
      </w:r>
      <w:r w:rsidR="0087196C" w:rsidRPr="000634D8">
        <w:rPr>
          <w:rFonts w:ascii="Times New Roman" w:hAnsi="Times New Roman" w:cs="Times New Roman"/>
          <w:sz w:val="24"/>
          <w:szCs w:val="24"/>
        </w:rPr>
        <w:t>Ответственным</w:t>
      </w:r>
      <w:r w:rsidR="00955554" w:rsidRPr="000634D8">
        <w:rPr>
          <w:rFonts w:ascii="Times New Roman" w:hAnsi="Times New Roman" w:cs="Times New Roman"/>
          <w:sz w:val="24"/>
          <w:szCs w:val="24"/>
        </w:rPr>
        <w:t xml:space="preserve"> за анализ</w:t>
      </w:r>
      <w:r w:rsidR="000544AA" w:rsidRPr="000634D8">
        <w:rPr>
          <w:rFonts w:ascii="Times New Roman" w:hAnsi="Times New Roman" w:cs="Times New Roman"/>
          <w:sz w:val="24"/>
          <w:szCs w:val="24"/>
        </w:rPr>
        <w:t xml:space="preserve"> запросов,</w:t>
      </w:r>
      <w:r w:rsidR="00955554" w:rsidRPr="000634D8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0544AA" w:rsidRPr="000634D8">
        <w:rPr>
          <w:rFonts w:ascii="Times New Roman" w:hAnsi="Times New Roman" w:cs="Times New Roman"/>
          <w:sz w:val="24"/>
          <w:szCs w:val="24"/>
        </w:rPr>
        <w:t xml:space="preserve"> и</w:t>
      </w:r>
      <w:r w:rsidR="00955554" w:rsidRPr="000634D8">
        <w:rPr>
          <w:rFonts w:ascii="Times New Roman" w:hAnsi="Times New Roman" w:cs="Times New Roman"/>
          <w:sz w:val="24"/>
          <w:szCs w:val="24"/>
        </w:rPr>
        <w:t xml:space="preserve"> контрактов</w:t>
      </w:r>
      <w:r w:rsidR="0087196C" w:rsidRPr="000634D8">
        <w:rPr>
          <w:rFonts w:ascii="Times New Roman" w:hAnsi="Times New Roman" w:cs="Times New Roman"/>
          <w:sz w:val="24"/>
          <w:szCs w:val="24"/>
        </w:rPr>
        <w:t xml:space="preserve"> с внешним заказчиком</w:t>
      </w:r>
      <w:r w:rsidR="00955554" w:rsidRPr="000634D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6C28DB" w:rsidRPr="000634D8">
        <w:rPr>
          <w:rFonts w:ascii="Times New Roman" w:hAnsi="Times New Roman" w:cs="Times New Roman"/>
          <w:sz w:val="24"/>
          <w:szCs w:val="24"/>
        </w:rPr>
        <w:t>начальник лаборатории</w:t>
      </w:r>
      <w:r w:rsidR="00BC4BBD" w:rsidRPr="000634D8">
        <w:rPr>
          <w:rFonts w:ascii="Times New Roman" w:hAnsi="Times New Roman" w:cs="Times New Roman"/>
          <w:sz w:val="24"/>
          <w:szCs w:val="24"/>
        </w:rPr>
        <w:t>.</w:t>
      </w:r>
      <w:r w:rsidR="00955554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="006C13F4" w:rsidRPr="000634D8">
        <w:rPr>
          <w:rFonts w:ascii="Times New Roman" w:hAnsi="Times New Roman" w:cs="Times New Roman"/>
          <w:sz w:val="24"/>
          <w:szCs w:val="24"/>
        </w:rPr>
        <w:t>Начальник лаборатории</w:t>
      </w:r>
      <w:r w:rsidR="00955554" w:rsidRPr="000634D8">
        <w:rPr>
          <w:rFonts w:ascii="Times New Roman" w:hAnsi="Times New Roman" w:cs="Times New Roman"/>
          <w:sz w:val="24"/>
          <w:szCs w:val="24"/>
        </w:rPr>
        <w:t xml:space="preserve"> вправе привлекать </w:t>
      </w:r>
      <w:r w:rsidR="00820D04" w:rsidRPr="000634D8">
        <w:rPr>
          <w:rFonts w:ascii="Times New Roman" w:hAnsi="Times New Roman" w:cs="Times New Roman"/>
          <w:sz w:val="24"/>
          <w:szCs w:val="24"/>
        </w:rPr>
        <w:t>работников</w:t>
      </w:r>
      <w:r w:rsidR="00955554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="00814171" w:rsidRPr="000634D8">
        <w:rPr>
          <w:rFonts w:ascii="Times New Roman" w:hAnsi="Times New Roman" w:cs="Times New Roman"/>
          <w:sz w:val="24"/>
          <w:szCs w:val="24"/>
        </w:rPr>
        <w:t>ФЛ</w:t>
      </w:r>
      <w:r w:rsidR="00955554" w:rsidRPr="000634D8">
        <w:rPr>
          <w:rFonts w:ascii="Times New Roman" w:hAnsi="Times New Roman" w:cs="Times New Roman"/>
          <w:sz w:val="24"/>
          <w:szCs w:val="24"/>
        </w:rPr>
        <w:t xml:space="preserve"> и при необходимости </w:t>
      </w:r>
      <w:r w:rsidR="00820D04" w:rsidRPr="000634D8">
        <w:rPr>
          <w:rFonts w:ascii="Times New Roman" w:hAnsi="Times New Roman" w:cs="Times New Roman"/>
          <w:sz w:val="24"/>
          <w:szCs w:val="24"/>
        </w:rPr>
        <w:t>работников</w:t>
      </w:r>
      <w:bookmarkStart w:id="9" w:name="_GoBack"/>
      <w:bookmarkEnd w:id="9"/>
      <w:r w:rsidR="00955554" w:rsidRPr="000634D8">
        <w:rPr>
          <w:rFonts w:ascii="Times New Roman" w:hAnsi="Times New Roman" w:cs="Times New Roman"/>
          <w:sz w:val="24"/>
          <w:szCs w:val="24"/>
        </w:rPr>
        <w:t xml:space="preserve"> для осуществления анализа.</w:t>
      </w:r>
    </w:p>
    <w:p w14:paraId="2FACC593" w14:textId="77777777" w:rsidR="00305A56" w:rsidRPr="000634D8" w:rsidRDefault="007C615F" w:rsidP="00B9755A">
      <w:pPr>
        <w:tabs>
          <w:tab w:val="left" w:pos="993"/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5.3 </w:t>
      </w:r>
      <w:r w:rsidR="00BC4BBD" w:rsidRPr="000634D8">
        <w:rPr>
          <w:rFonts w:ascii="Times New Roman" w:hAnsi="Times New Roman" w:cs="Times New Roman"/>
          <w:sz w:val="24"/>
          <w:szCs w:val="24"/>
        </w:rPr>
        <w:t xml:space="preserve">Под анализом понимается </w:t>
      </w:r>
      <w:r w:rsidR="00EF0FD6" w:rsidRPr="000634D8">
        <w:rPr>
          <w:rFonts w:ascii="Times New Roman" w:hAnsi="Times New Roman" w:cs="Times New Roman"/>
          <w:sz w:val="24"/>
          <w:szCs w:val="24"/>
        </w:rPr>
        <w:t>деятельность</w:t>
      </w:r>
      <w:r w:rsidR="00955554" w:rsidRPr="000634D8">
        <w:rPr>
          <w:rFonts w:ascii="Times New Roman" w:hAnsi="Times New Roman" w:cs="Times New Roman"/>
          <w:sz w:val="24"/>
          <w:szCs w:val="24"/>
        </w:rPr>
        <w:t xml:space="preserve"> ответственных лиц</w:t>
      </w:r>
      <w:r w:rsidR="00EF0FD6" w:rsidRPr="000634D8">
        <w:rPr>
          <w:rFonts w:ascii="Times New Roman" w:hAnsi="Times New Roman" w:cs="Times New Roman"/>
          <w:sz w:val="24"/>
          <w:szCs w:val="24"/>
        </w:rPr>
        <w:t>,</w:t>
      </w:r>
      <w:r w:rsidR="00BC4BBD" w:rsidRPr="000634D8">
        <w:rPr>
          <w:rFonts w:ascii="Times New Roman" w:hAnsi="Times New Roman" w:cs="Times New Roman"/>
          <w:sz w:val="24"/>
          <w:szCs w:val="24"/>
        </w:rPr>
        <w:t xml:space="preserve"> направленная на то, чтобы </w:t>
      </w:r>
      <w:r w:rsidR="00305A56" w:rsidRPr="000634D8">
        <w:rPr>
          <w:rFonts w:ascii="Times New Roman" w:hAnsi="Times New Roman" w:cs="Times New Roman"/>
          <w:sz w:val="24"/>
          <w:szCs w:val="24"/>
        </w:rPr>
        <w:t>гарантировать, что</w:t>
      </w:r>
      <w:r w:rsidR="00BC4BBD" w:rsidRPr="000634D8">
        <w:rPr>
          <w:rFonts w:ascii="Times New Roman" w:hAnsi="Times New Roman" w:cs="Times New Roman"/>
          <w:sz w:val="24"/>
          <w:szCs w:val="24"/>
        </w:rPr>
        <w:t>:</w:t>
      </w:r>
    </w:p>
    <w:p w14:paraId="12245B2B" w14:textId="77777777" w:rsidR="00955554" w:rsidRPr="000634D8" w:rsidRDefault="00955554" w:rsidP="00B9755A">
      <w:pPr>
        <w:pStyle w:val="ae"/>
        <w:numPr>
          <w:ilvl w:val="0"/>
          <w:numId w:val="16"/>
        </w:numPr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lastRenderedPageBreak/>
        <w:t>запросы и ожидания заинтересованных сторон переведены в требования;</w:t>
      </w:r>
    </w:p>
    <w:p w14:paraId="17CA2E08" w14:textId="77777777" w:rsidR="00305A56" w:rsidRPr="000634D8" w:rsidRDefault="00305A56" w:rsidP="00B9755A">
      <w:pPr>
        <w:pStyle w:val="ae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требования, включая используемые методики, адекватно определены и задокументированы;</w:t>
      </w:r>
    </w:p>
    <w:p w14:paraId="42549F3B" w14:textId="77777777" w:rsidR="00955554" w:rsidRPr="000634D8" w:rsidRDefault="00955554" w:rsidP="00B9755A">
      <w:pPr>
        <w:pStyle w:val="ae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34D8">
        <w:rPr>
          <w:rFonts w:ascii="Times New Roman" w:hAnsi="Times New Roman" w:cs="Times New Roman"/>
          <w:sz w:val="24"/>
          <w:szCs w:val="24"/>
          <w:lang w:val="kk-KZ"/>
        </w:rPr>
        <w:t xml:space="preserve">требования доведены до всех </w:t>
      </w:r>
      <w:r w:rsidR="00820D04" w:rsidRPr="000634D8">
        <w:rPr>
          <w:rFonts w:ascii="Times New Roman" w:hAnsi="Times New Roman" w:cs="Times New Roman"/>
          <w:sz w:val="24"/>
          <w:szCs w:val="24"/>
          <w:lang w:val="kk-KZ"/>
        </w:rPr>
        <w:t>работников</w:t>
      </w:r>
      <w:r w:rsidRPr="000634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4171" w:rsidRPr="000634D8">
        <w:rPr>
          <w:rFonts w:ascii="Times New Roman" w:hAnsi="Times New Roman" w:cs="Times New Roman"/>
          <w:sz w:val="24"/>
          <w:szCs w:val="24"/>
          <w:lang w:val="kk-KZ"/>
        </w:rPr>
        <w:t>ФЛ</w:t>
      </w:r>
      <w:r w:rsidR="00CC43FA" w:rsidRPr="000634D8">
        <w:rPr>
          <w:rFonts w:ascii="Times New Roman" w:hAnsi="Times New Roman" w:cs="Times New Roman"/>
          <w:sz w:val="24"/>
          <w:szCs w:val="24"/>
          <w:lang w:val="kk-KZ"/>
        </w:rPr>
        <w:t>, задействованных</w:t>
      </w:r>
      <w:r w:rsidRPr="000634D8">
        <w:rPr>
          <w:rFonts w:ascii="Times New Roman" w:hAnsi="Times New Roman" w:cs="Times New Roman"/>
          <w:sz w:val="24"/>
          <w:szCs w:val="24"/>
          <w:lang w:val="kk-KZ"/>
        </w:rPr>
        <w:t xml:space="preserve"> в оказании услуги;</w:t>
      </w:r>
    </w:p>
    <w:p w14:paraId="436D685C" w14:textId="77777777" w:rsidR="00305A56" w:rsidRPr="000634D8" w:rsidRDefault="00814171" w:rsidP="00B9755A">
      <w:pPr>
        <w:pStyle w:val="ae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ФЛ</w:t>
      </w:r>
      <w:r w:rsidR="00305A56" w:rsidRPr="000634D8">
        <w:rPr>
          <w:rFonts w:ascii="Times New Roman" w:hAnsi="Times New Roman" w:cs="Times New Roman"/>
          <w:sz w:val="24"/>
          <w:szCs w:val="24"/>
        </w:rPr>
        <w:t xml:space="preserve"> имеет возможности и ресурсы, позволяющие выполнить требования;</w:t>
      </w:r>
    </w:p>
    <w:p w14:paraId="574967AA" w14:textId="77777777" w:rsidR="00955554" w:rsidRPr="000634D8" w:rsidRDefault="00305A56" w:rsidP="00B9755A">
      <w:pPr>
        <w:pStyle w:val="af8"/>
        <w:numPr>
          <w:ilvl w:val="0"/>
          <w:numId w:val="14"/>
        </w:numPr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выбрана соответствующая методика </w:t>
      </w:r>
      <w:r w:rsidR="0080291E" w:rsidRPr="000634D8">
        <w:rPr>
          <w:rFonts w:ascii="Times New Roman" w:hAnsi="Times New Roman" w:cs="Times New Roman"/>
          <w:sz w:val="24"/>
          <w:szCs w:val="24"/>
        </w:rPr>
        <w:t>испытания</w:t>
      </w:r>
      <w:r w:rsidRPr="000634D8">
        <w:rPr>
          <w:rFonts w:ascii="Times New Roman" w:hAnsi="Times New Roman" w:cs="Times New Roman"/>
          <w:sz w:val="24"/>
          <w:szCs w:val="24"/>
        </w:rPr>
        <w:t>, способная удовлетворить требования заказчиков</w:t>
      </w:r>
      <w:r w:rsidR="00CC43FA" w:rsidRPr="000634D8">
        <w:rPr>
          <w:rFonts w:ascii="Times New Roman" w:hAnsi="Times New Roman" w:cs="Times New Roman"/>
          <w:sz w:val="24"/>
          <w:szCs w:val="24"/>
        </w:rPr>
        <w:t xml:space="preserve"> и</w:t>
      </w:r>
      <w:r w:rsidR="00955554" w:rsidRPr="000634D8">
        <w:rPr>
          <w:rFonts w:ascii="Times New Roman" w:hAnsi="Times New Roman" w:cs="Times New Roman"/>
          <w:sz w:val="24"/>
          <w:szCs w:val="24"/>
        </w:rPr>
        <w:t xml:space="preserve"> пригодна</w:t>
      </w:r>
      <w:r w:rsidR="00CC43FA" w:rsidRPr="000634D8">
        <w:rPr>
          <w:rFonts w:ascii="Times New Roman" w:hAnsi="Times New Roman" w:cs="Times New Roman"/>
          <w:sz w:val="24"/>
          <w:szCs w:val="24"/>
        </w:rPr>
        <w:t>я</w:t>
      </w:r>
      <w:r w:rsidR="00955554" w:rsidRPr="000634D8">
        <w:rPr>
          <w:rFonts w:ascii="Times New Roman" w:hAnsi="Times New Roman" w:cs="Times New Roman"/>
          <w:sz w:val="24"/>
          <w:szCs w:val="24"/>
        </w:rPr>
        <w:t xml:space="preserve"> для осуществления </w:t>
      </w:r>
      <w:r w:rsidR="0080291E" w:rsidRPr="000634D8">
        <w:rPr>
          <w:rFonts w:ascii="Times New Roman" w:hAnsi="Times New Roman" w:cs="Times New Roman"/>
          <w:sz w:val="24"/>
          <w:szCs w:val="24"/>
        </w:rPr>
        <w:t>испытания</w:t>
      </w:r>
      <w:r w:rsidR="00955554" w:rsidRPr="000634D8">
        <w:rPr>
          <w:rFonts w:ascii="Times New Roman" w:hAnsi="Times New Roman" w:cs="Times New Roman"/>
          <w:sz w:val="24"/>
          <w:szCs w:val="24"/>
        </w:rPr>
        <w:t>;</w:t>
      </w:r>
    </w:p>
    <w:p w14:paraId="361AC138" w14:textId="77777777" w:rsidR="00955554" w:rsidRPr="000634D8" w:rsidRDefault="00955554" w:rsidP="00B9755A">
      <w:pPr>
        <w:pStyle w:val="ae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отсутствуют расхождения с требованиями </w:t>
      </w:r>
      <w:r w:rsidR="008D0A9F" w:rsidRPr="000634D8">
        <w:rPr>
          <w:rFonts w:ascii="Times New Roman" w:hAnsi="Times New Roman" w:cs="Times New Roman"/>
          <w:sz w:val="24"/>
          <w:szCs w:val="24"/>
        </w:rPr>
        <w:t>заказчика</w:t>
      </w:r>
      <w:r w:rsidRPr="000634D8">
        <w:rPr>
          <w:rFonts w:ascii="Times New Roman" w:hAnsi="Times New Roman" w:cs="Times New Roman"/>
          <w:sz w:val="24"/>
          <w:szCs w:val="24"/>
        </w:rPr>
        <w:t xml:space="preserve"> и обязательствами </w:t>
      </w:r>
      <w:r w:rsidR="00814171" w:rsidRPr="000634D8">
        <w:rPr>
          <w:rFonts w:ascii="Times New Roman" w:hAnsi="Times New Roman" w:cs="Times New Roman"/>
          <w:sz w:val="24"/>
          <w:szCs w:val="24"/>
        </w:rPr>
        <w:t>ФЛ</w:t>
      </w:r>
      <w:r w:rsidRPr="000634D8">
        <w:rPr>
          <w:rFonts w:ascii="Times New Roman" w:hAnsi="Times New Roman" w:cs="Times New Roman"/>
          <w:sz w:val="24"/>
          <w:szCs w:val="24"/>
        </w:rPr>
        <w:t xml:space="preserve"> до начала какой-либо работы;</w:t>
      </w:r>
    </w:p>
    <w:p w14:paraId="3B7360BA" w14:textId="77777777" w:rsidR="00EF0FD6" w:rsidRPr="000634D8" w:rsidRDefault="00EF0FD6" w:rsidP="00B9755A">
      <w:pPr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определены да</w:t>
      </w:r>
      <w:r w:rsidR="00CC43FA" w:rsidRPr="000634D8">
        <w:rPr>
          <w:rFonts w:ascii="Times New Roman" w:hAnsi="Times New Roman" w:cs="Times New Roman"/>
          <w:sz w:val="24"/>
          <w:szCs w:val="24"/>
        </w:rPr>
        <w:t>нные о сроках исполнения услуги;</w:t>
      </w:r>
    </w:p>
    <w:p w14:paraId="5452A22D" w14:textId="77777777" w:rsidR="00EF0FD6" w:rsidRPr="000634D8" w:rsidRDefault="00EF0FD6" w:rsidP="00B9755A">
      <w:pPr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определен порядок сдачи и приемки услуги;</w:t>
      </w:r>
    </w:p>
    <w:p w14:paraId="012473B0" w14:textId="77777777" w:rsidR="00EF0FD6" w:rsidRPr="000634D8" w:rsidRDefault="00EF0FD6" w:rsidP="00B9755A">
      <w:pPr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четко установлен порядок рассмотрения и решения любых спорных и дополнительных, не предусмотренных контрактом, вопросов;</w:t>
      </w:r>
    </w:p>
    <w:p w14:paraId="6E76EA85" w14:textId="77777777" w:rsidR="00EF0FD6" w:rsidRPr="000634D8" w:rsidRDefault="00EF0FD6" w:rsidP="00B9755A">
      <w:pPr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четко установлен порядок </w:t>
      </w:r>
      <w:r w:rsidR="005B722E" w:rsidRPr="000634D8">
        <w:rPr>
          <w:rFonts w:ascii="Times New Roman" w:hAnsi="Times New Roman" w:cs="Times New Roman"/>
          <w:sz w:val="24"/>
          <w:szCs w:val="24"/>
        </w:rPr>
        <w:t>освобождения от обязательств, предусмотренных контрак</w:t>
      </w:r>
      <w:r w:rsidRPr="000634D8">
        <w:rPr>
          <w:rFonts w:ascii="Times New Roman" w:hAnsi="Times New Roman" w:cs="Times New Roman"/>
          <w:sz w:val="24"/>
          <w:szCs w:val="24"/>
        </w:rPr>
        <w:t>том;</w:t>
      </w:r>
    </w:p>
    <w:p w14:paraId="630FEA60" w14:textId="77777777" w:rsidR="00EF0FD6" w:rsidRPr="000634D8" w:rsidRDefault="00EF0FD6" w:rsidP="00B9755A">
      <w:pPr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четко установлен порядок</w:t>
      </w:r>
      <w:r w:rsidR="005B722E" w:rsidRPr="000634D8">
        <w:rPr>
          <w:rFonts w:ascii="Times New Roman" w:hAnsi="Times New Roman" w:cs="Times New Roman"/>
          <w:sz w:val="24"/>
          <w:szCs w:val="24"/>
        </w:rPr>
        <w:t xml:space="preserve"> финансовых взаимоотношений </w:t>
      </w:r>
      <w:r w:rsidR="00814171" w:rsidRPr="000634D8">
        <w:rPr>
          <w:rFonts w:ascii="Times New Roman" w:hAnsi="Times New Roman" w:cs="Times New Roman"/>
          <w:sz w:val="24"/>
          <w:szCs w:val="24"/>
        </w:rPr>
        <w:t>ФЛ</w:t>
      </w:r>
      <w:r w:rsidRPr="000634D8">
        <w:rPr>
          <w:rFonts w:ascii="Times New Roman" w:hAnsi="Times New Roman" w:cs="Times New Roman"/>
          <w:sz w:val="24"/>
          <w:szCs w:val="24"/>
        </w:rPr>
        <w:t xml:space="preserve"> и заказчика;</w:t>
      </w:r>
    </w:p>
    <w:p w14:paraId="749F4634" w14:textId="77777777" w:rsidR="00EF0FD6" w:rsidRPr="000634D8" w:rsidRDefault="00EF0FD6" w:rsidP="00B9755A">
      <w:pPr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четко установлен порядок </w:t>
      </w:r>
      <w:r w:rsidR="005B722E" w:rsidRPr="000634D8">
        <w:rPr>
          <w:rFonts w:ascii="Times New Roman" w:hAnsi="Times New Roman" w:cs="Times New Roman"/>
          <w:sz w:val="24"/>
          <w:szCs w:val="24"/>
        </w:rPr>
        <w:t xml:space="preserve">взаимных обязательств </w:t>
      </w:r>
      <w:r w:rsidR="00814171" w:rsidRPr="000634D8">
        <w:rPr>
          <w:rFonts w:ascii="Times New Roman" w:hAnsi="Times New Roman" w:cs="Times New Roman"/>
          <w:sz w:val="24"/>
          <w:szCs w:val="24"/>
        </w:rPr>
        <w:t>ФЛ</w:t>
      </w:r>
      <w:r w:rsidRPr="000634D8">
        <w:rPr>
          <w:rFonts w:ascii="Times New Roman" w:hAnsi="Times New Roman" w:cs="Times New Roman"/>
          <w:sz w:val="24"/>
          <w:szCs w:val="24"/>
        </w:rPr>
        <w:t xml:space="preserve"> и заказчика;</w:t>
      </w:r>
    </w:p>
    <w:p w14:paraId="1D553739" w14:textId="77777777" w:rsidR="00EF0FD6" w:rsidRPr="000634D8" w:rsidRDefault="00EF0FD6" w:rsidP="00B9755A">
      <w:pPr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определена </w:t>
      </w:r>
      <w:r w:rsidR="005B722E" w:rsidRPr="000634D8">
        <w:rPr>
          <w:rFonts w:ascii="Times New Roman" w:hAnsi="Times New Roman" w:cs="Times New Roman"/>
          <w:sz w:val="24"/>
          <w:szCs w:val="24"/>
        </w:rPr>
        <w:t>правомочность подпи</w:t>
      </w:r>
      <w:r w:rsidRPr="000634D8">
        <w:rPr>
          <w:rFonts w:ascii="Times New Roman" w:hAnsi="Times New Roman" w:cs="Times New Roman"/>
          <w:sz w:val="24"/>
          <w:szCs w:val="24"/>
        </w:rPr>
        <w:t>сывающих контракт лиц;</w:t>
      </w:r>
    </w:p>
    <w:p w14:paraId="693442C5" w14:textId="77777777" w:rsidR="00EF0FD6" w:rsidRPr="000634D8" w:rsidRDefault="00EF0FD6" w:rsidP="00B9755A">
      <w:pPr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установлена официальность статуса Д.И</w:t>
      </w:r>
      <w:r w:rsidR="006B2AB6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Pr="000634D8">
        <w:rPr>
          <w:rFonts w:ascii="Times New Roman" w:hAnsi="Times New Roman" w:cs="Times New Roman"/>
          <w:sz w:val="24"/>
          <w:szCs w:val="24"/>
        </w:rPr>
        <w:t>(наличие печатей);</w:t>
      </w:r>
    </w:p>
    <w:p w14:paraId="14F28132" w14:textId="77777777" w:rsidR="00EF0FD6" w:rsidRPr="000634D8" w:rsidRDefault="00CC43FA" w:rsidP="00B9755A">
      <w:pPr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в наличии необходимое</w:t>
      </w:r>
      <w:r w:rsidR="00EF0FD6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="005B722E" w:rsidRPr="000634D8">
        <w:rPr>
          <w:rFonts w:ascii="Times New Roman" w:hAnsi="Times New Roman" w:cs="Times New Roman"/>
          <w:sz w:val="24"/>
          <w:szCs w:val="24"/>
        </w:rPr>
        <w:t>количество официальных экземпляров (оригинал на бумаге, электронный носи</w:t>
      </w:r>
      <w:r w:rsidR="00EF0FD6" w:rsidRPr="000634D8">
        <w:rPr>
          <w:rFonts w:ascii="Times New Roman" w:hAnsi="Times New Roman" w:cs="Times New Roman"/>
          <w:sz w:val="24"/>
          <w:szCs w:val="24"/>
        </w:rPr>
        <w:t>тель);</w:t>
      </w:r>
    </w:p>
    <w:p w14:paraId="365317C8" w14:textId="77777777" w:rsidR="00EF0FD6" w:rsidRPr="000634D8" w:rsidRDefault="00EF0FD6" w:rsidP="00B9755A">
      <w:pPr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определены данные</w:t>
      </w:r>
      <w:r w:rsidR="005B722E" w:rsidRPr="000634D8">
        <w:rPr>
          <w:rFonts w:ascii="Times New Roman" w:hAnsi="Times New Roman" w:cs="Times New Roman"/>
          <w:sz w:val="24"/>
          <w:szCs w:val="24"/>
        </w:rPr>
        <w:t xml:space="preserve"> о </w:t>
      </w:r>
      <w:r w:rsidR="008D0A9F" w:rsidRPr="000634D8">
        <w:rPr>
          <w:rFonts w:ascii="Times New Roman" w:hAnsi="Times New Roman" w:cs="Times New Roman"/>
          <w:sz w:val="24"/>
          <w:szCs w:val="24"/>
        </w:rPr>
        <w:t>заказчике</w:t>
      </w:r>
      <w:r w:rsidR="005B722E" w:rsidRPr="000634D8">
        <w:rPr>
          <w:rFonts w:ascii="Times New Roman" w:hAnsi="Times New Roman" w:cs="Times New Roman"/>
          <w:sz w:val="24"/>
          <w:szCs w:val="24"/>
        </w:rPr>
        <w:t xml:space="preserve"> (наименование, юридический адрес,</w:t>
      </w:r>
      <w:r w:rsidR="00CC43FA" w:rsidRPr="000634D8">
        <w:rPr>
          <w:rFonts w:ascii="Times New Roman" w:hAnsi="Times New Roman" w:cs="Times New Roman"/>
          <w:sz w:val="24"/>
          <w:szCs w:val="24"/>
        </w:rPr>
        <w:t xml:space="preserve"> банковский счет, должность и Ф</w:t>
      </w:r>
      <w:r w:rsidR="005B722E" w:rsidRPr="000634D8">
        <w:rPr>
          <w:rFonts w:ascii="Times New Roman" w:hAnsi="Times New Roman" w:cs="Times New Roman"/>
          <w:sz w:val="24"/>
          <w:szCs w:val="24"/>
        </w:rPr>
        <w:t>ИО</w:t>
      </w:r>
      <w:r w:rsidRPr="000634D8">
        <w:rPr>
          <w:rFonts w:ascii="Times New Roman" w:hAnsi="Times New Roman" w:cs="Times New Roman"/>
          <w:sz w:val="24"/>
          <w:szCs w:val="24"/>
        </w:rPr>
        <w:t xml:space="preserve"> лица, подписывающего контракт);</w:t>
      </w:r>
    </w:p>
    <w:p w14:paraId="2CC42B79" w14:textId="77777777" w:rsidR="005B722E" w:rsidRPr="000634D8" w:rsidRDefault="005B722E" w:rsidP="00B9755A">
      <w:pPr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ничто в контракте не содержит нарушений и противоречий с действующими международными и национальными правовыми актами.</w:t>
      </w:r>
    </w:p>
    <w:p w14:paraId="08E14ABC" w14:textId="469515B9" w:rsidR="005625E2" w:rsidRPr="000634D8" w:rsidRDefault="006438D1" w:rsidP="00B9755A">
      <w:pPr>
        <w:pStyle w:val="ae"/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5.</w:t>
      </w:r>
      <w:r w:rsidR="008D0A9F" w:rsidRPr="000634D8">
        <w:rPr>
          <w:rFonts w:ascii="Times New Roman" w:hAnsi="Times New Roman" w:cs="Times New Roman"/>
          <w:sz w:val="24"/>
          <w:szCs w:val="24"/>
        </w:rPr>
        <w:t>4</w:t>
      </w:r>
      <w:r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="005625E2" w:rsidRPr="000634D8">
        <w:rPr>
          <w:rFonts w:ascii="Times New Roman" w:hAnsi="Times New Roman" w:cs="Times New Roman"/>
          <w:sz w:val="24"/>
          <w:szCs w:val="24"/>
        </w:rPr>
        <w:t>Результатом анализа запроса / заявки является направление заказчику проекта контракта (договора) или информирование его о необходимости уточнения требований, либо мотивированный отказ от проведения испытаний.</w:t>
      </w:r>
    </w:p>
    <w:p w14:paraId="7CC4964C" w14:textId="5FD4E198" w:rsidR="005B722E" w:rsidRPr="000634D8" w:rsidRDefault="005625E2" w:rsidP="00B9755A">
      <w:pPr>
        <w:pStyle w:val="ae"/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5.5 </w:t>
      </w:r>
      <w:r w:rsidR="005B722E" w:rsidRPr="000634D8">
        <w:rPr>
          <w:rFonts w:ascii="Times New Roman" w:hAnsi="Times New Roman" w:cs="Times New Roman"/>
          <w:sz w:val="24"/>
          <w:szCs w:val="24"/>
        </w:rPr>
        <w:t>Решение о заключении контракта</w:t>
      </w:r>
      <w:r w:rsidR="0080291E" w:rsidRPr="000634D8">
        <w:rPr>
          <w:rFonts w:ascii="Times New Roman" w:hAnsi="Times New Roman" w:cs="Times New Roman"/>
          <w:sz w:val="24"/>
          <w:szCs w:val="24"/>
        </w:rPr>
        <w:t xml:space="preserve"> принимает</w:t>
      </w:r>
      <w:r w:rsidR="00955554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="006B2AB6" w:rsidRPr="000634D8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80291E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="000C0A27">
        <w:rPr>
          <w:rFonts w:ascii="Times New Roman" w:hAnsi="Times New Roman" w:cs="Times New Roman"/>
          <w:sz w:val="24"/>
          <w:szCs w:val="24"/>
        </w:rPr>
        <w:t>/ Исполнительный директор</w:t>
      </w:r>
      <w:r w:rsidR="0080291E" w:rsidRPr="000634D8">
        <w:rPr>
          <w:rFonts w:ascii="Times New Roman" w:hAnsi="Times New Roman" w:cs="Times New Roman"/>
          <w:sz w:val="24"/>
          <w:szCs w:val="24"/>
        </w:rPr>
        <w:t>.</w:t>
      </w:r>
    </w:p>
    <w:p w14:paraId="1CC6DD8B" w14:textId="77777777" w:rsidR="007C615F" w:rsidRPr="000634D8" w:rsidRDefault="007C615F" w:rsidP="00D8607B">
      <w:pPr>
        <w:pStyle w:val="20"/>
        <w:tabs>
          <w:tab w:val="left" w:pos="993"/>
          <w:tab w:val="left" w:pos="1276"/>
        </w:tabs>
        <w:spacing w:before="0" w:after="0" w:line="276" w:lineRule="auto"/>
        <w:ind w:right="-1" w:firstLine="851"/>
        <w:jc w:val="both"/>
        <w:rPr>
          <w:rFonts w:ascii="Times New Roman" w:hAnsi="Times New Roman"/>
          <w:i w:val="0"/>
          <w:sz w:val="24"/>
          <w:szCs w:val="24"/>
        </w:rPr>
      </w:pPr>
    </w:p>
    <w:p w14:paraId="0A6EFB95" w14:textId="2A5C3D48" w:rsidR="00450748" w:rsidRPr="000634D8" w:rsidRDefault="00BE48F2" w:rsidP="00D8607B">
      <w:pPr>
        <w:pStyle w:val="20"/>
        <w:numPr>
          <w:ilvl w:val="0"/>
          <w:numId w:val="33"/>
        </w:numPr>
        <w:tabs>
          <w:tab w:val="left" w:pos="993"/>
          <w:tab w:val="left" w:pos="1276"/>
        </w:tabs>
        <w:spacing w:before="0" w:after="0" w:line="276" w:lineRule="auto"/>
        <w:ind w:left="0" w:right="-1" w:firstLine="851"/>
        <w:jc w:val="both"/>
        <w:rPr>
          <w:rFonts w:ascii="Times New Roman" w:hAnsi="Times New Roman"/>
          <w:i w:val="0"/>
          <w:sz w:val="24"/>
          <w:szCs w:val="24"/>
        </w:rPr>
      </w:pPr>
      <w:bookmarkStart w:id="10" w:name="_Toc512248196"/>
      <w:r w:rsidRPr="000634D8">
        <w:rPr>
          <w:rFonts w:ascii="Times New Roman" w:hAnsi="Times New Roman"/>
          <w:i w:val="0"/>
          <w:sz w:val="24"/>
          <w:szCs w:val="24"/>
        </w:rPr>
        <w:t xml:space="preserve"> </w:t>
      </w:r>
      <w:r w:rsidR="00450748" w:rsidRPr="000634D8">
        <w:rPr>
          <w:rFonts w:ascii="Times New Roman" w:hAnsi="Times New Roman"/>
          <w:i w:val="0"/>
          <w:sz w:val="24"/>
          <w:szCs w:val="24"/>
        </w:rPr>
        <w:t xml:space="preserve">Анализ </w:t>
      </w:r>
      <w:r w:rsidR="00D8607B" w:rsidRPr="000634D8">
        <w:rPr>
          <w:rFonts w:ascii="Times New Roman" w:hAnsi="Times New Roman"/>
          <w:i w:val="0"/>
          <w:sz w:val="24"/>
          <w:szCs w:val="24"/>
        </w:rPr>
        <w:t xml:space="preserve">контрактов и </w:t>
      </w:r>
      <w:r w:rsidR="00450748" w:rsidRPr="000634D8">
        <w:rPr>
          <w:rFonts w:ascii="Times New Roman" w:hAnsi="Times New Roman"/>
          <w:i w:val="0"/>
          <w:sz w:val="24"/>
          <w:szCs w:val="24"/>
        </w:rPr>
        <w:t>заявок на подряд</w:t>
      </w:r>
    </w:p>
    <w:p w14:paraId="23732612" w14:textId="77777777" w:rsidR="00450748" w:rsidRPr="000634D8" w:rsidRDefault="00450748" w:rsidP="00D8607B">
      <w:pPr>
        <w:tabs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F9E7CD1" w14:textId="4DF27EC9" w:rsidR="00450748" w:rsidRPr="000634D8" w:rsidRDefault="00450748" w:rsidP="00D8607B">
      <w:pPr>
        <w:pStyle w:val="ae"/>
        <w:numPr>
          <w:ilvl w:val="1"/>
          <w:numId w:val="33"/>
        </w:numPr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D8607B" w:rsidRPr="000634D8">
        <w:rPr>
          <w:rFonts w:ascii="Times New Roman" w:hAnsi="Times New Roman" w:cs="Times New Roman"/>
          <w:sz w:val="24"/>
          <w:szCs w:val="24"/>
        </w:rPr>
        <w:t xml:space="preserve">контрактов и </w:t>
      </w:r>
      <w:r w:rsidRPr="000634D8">
        <w:rPr>
          <w:rFonts w:ascii="Times New Roman" w:hAnsi="Times New Roman" w:cs="Times New Roman"/>
          <w:sz w:val="24"/>
          <w:szCs w:val="24"/>
        </w:rPr>
        <w:t>заявок на подряд</w:t>
      </w:r>
      <w:r w:rsidR="00D8607B" w:rsidRPr="000634D8">
        <w:rPr>
          <w:rFonts w:ascii="Times New Roman" w:hAnsi="Times New Roman" w:cs="Times New Roman"/>
          <w:sz w:val="24"/>
          <w:szCs w:val="24"/>
        </w:rPr>
        <w:t>, инициатором которых выступает ФЛ,</w:t>
      </w:r>
      <w:r w:rsidRPr="000634D8">
        <w:rPr>
          <w:rFonts w:ascii="Times New Roman" w:hAnsi="Times New Roman" w:cs="Times New Roman"/>
          <w:sz w:val="24"/>
          <w:szCs w:val="24"/>
        </w:rPr>
        <w:t xml:space="preserve"> проводят в соответствии с </w:t>
      </w:r>
      <w:r w:rsidR="00D8607B" w:rsidRPr="000634D8">
        <w:rPr>
          <w:rFonts w:ascii="Times New Roman" w:hAnsi="Times New Roman" w:cs="Times New Roman"/>
          <w:sz w:val="24"/>
          <w:szCs w:val="24"/>
        </w:rPr>
        <w:t>п</w:t>
      </w:r>
      <w:r w:rsidR="00D8607B" w:rsidRPr="000634D8">
        <w:rPr>
          <w:rFonts w:ascii="Times New Roman" w:hAnsi="Times New Roman"/>
          <w:sz w:val="24"/>
          <w:szCs w:val="24"/>
        </w:rPr>
        <w:t>равилами привлечения лабораторией юридических лиц и индивидуальных предпринимателей в целях выполнения отдельных работ по исследованиям (испытаниям) и измерениям</w:t>
      </w:r>
      <w:r w:rsidRPr="000634D8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0C0A27">
        <w:rPr>
          <w:rFonts w:ascii="Times New Roman" w:eastAsia="Times New Roman" w:hAnsi="Times New Roman" w:cs="Times New Roman"/>
          <w:sz w:val="24"/>
          <w:szCs w:val="24"/>
        </w:rPr>
        <w:t>СТ 650-164</w:t>
      </w:r>
      <w:r w:rsidR="0082543A" w:rsidRPr="000634D8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491EF7" w:rsidRPr="000634D8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543A" w:rsidRPr="000634D8">
        <w:rPr>
          <w:rFonts w:ascii="Times New Roman" w:eastAsia="Times New Roman" w:hAnsi="Times New Roman" w:cs="Times New Roman"/>
          <w:sz w:val="24"/>
          <w:szCs w:val="24"/>
        </w:rPr>
        <w:t xml:space="preserve"> «Закупки ТМЦ и услуг для физической лаборатории».</w:t>
      </w:r>
    </w:p>
    <w:p w14:paraId="78B06F4D" w14:textId="33B7B9B6" w:rsidR="00D8607B" w:rsidRPr="000634D8" w:rsidRDefault="00D8607B" w:rsidP="00D8607B">
      <w:pPr>
        <w:pStyle w:val="ae"/>
        <w:numPr>
          <w:ilvl w:val="1"/>
          <w:numId w:val="33"/>
        </w:numPr>
        <w:tabs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Анализу в соответствии с положениями раздела 5 настоящего стандарта также подлежат работы, выполняемые физической лабораторией по субподряду.</w:t>
      </w:r>
    </w:p>
    <w:p w14:paraId="7848491F" w14:textId="77777777" w:rsidR="00CC3431" w:rsidRPr="000634D8" w:rsidRDefault="00CC3431" w:rsidP="00CC3431">
      <w:pPr>
        <w:pStyle w:val="ae"/>
        <w:tabs>
          <w:tab w:val="left" w:pos="993"/>
          <w:tab w:val="left" w:pos="1276"/>
        </w:tabs>
        <w:spacing w:after="0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42DE1C2" w14:textId="27E87A27" w:rsidR="00BC4BBD" w:rsidRPr="000634D8" w:rsidRDefault="00BE48F2" w:rsidP="00B9755A">
      <w:pPr>
        <w:pStyle w:val="20"/>
        <w:numPr>
          <w:ilvl w:val="0"/>
          <w:numId w:val="33"/>
        </w:numPr>
        <w:tabs>
          <w:tab w:val="left" w:pos="993"/>
          <w:tab w:val="left" w:pos="1276"/>
        </w:tabs>
        <w:spacing w:before="0" w:after="0" w:line="276" w:lineRule="auto"/>
        <w:ind w:left="0" w:right="-1" w:firstLine="851"/>
        <w:jc w:val="both"/>
        <w:rPr>
          <w:rFonts w:ascii="Times New Roman" w:hAnsi="Times New Roman"/>
          <w:i w:val="0"/>
          <w:sz w:val="24"/>
          <w:szCs w:val="24"/>
        </w:rPr>
      </w:pPr>
      <w:r w:rsidRPr="000634D8">
        <w:rPr>
          <w:rFonts w:ascii="Times New Roman" w:hAnsi="Times New Roman"/>
          <w:i w:val="0"/>
          <w:sz w:val="24"/>
          <w:szCs w:val="24"/>
        </w:rPr>
        <w:t xml:space="preserve"> </w:t>
      </w:r>
      <w:r w:rsidR="0080291E" w:rsidRPr="000634D8">
        <w:rPr>
          <w:rFonts w:ascii="Times New Roman" w:hAnsi="Times New Roman"/>
          <w:i w:val="0"/>
          <w:sz w:val="24"/>
          <w:szCs w:val="24"/>
        </w:rPr>
        <w:t>Заключение контракта</w:t>
      </w:r>
      <w:r w:rsidR="007307AB" w:rsidRPr="000634D8">
        <w:rPr>
          <w:rFonts w:ascii="Times New Roman" w:hAnsi="Times New Roman"/>
          <w:i w:val="0"/>
          <w:sz w:val="24"/>
          <w:szCs w:val="24"/>
        </w:rPr>
        <w:t xml:space="preserve"> (договора)</w:t>
      </w:r>
      <w:bookmarkEnd w:id="10"/>
    </w:p>
    <w:p w14:paraId="3F3A9529" w14:textId="77777777" w:rsidR="003905E9" w:rsidRPr="000634D8" w:rsidRDefault="003905E9" w:rsidP="00B9755A">
      <w:pPr>
        <w:tabs>
          <w:tab w:val="left" w:pos="1134"/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77507EC" w14:textId="0A899BB5" w:rsidR="0082543A" w:rsidRPr="000634D8" w:rsidRDefault="00955554" w:rsidP="00B9755A">
      <w:pPr>
        <w:pStyle w:val="ae"/>
        <w:numPr>
          <w:ilvl w:val="1"/>
          <w:numId w:val="33"/>
        </w:numPr>
        <w:tabs>
          <w:tab w:val="left" w:pos="993"/>
          <w:tab w:val="left" w:pos="1134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Оформленный</w:t>
      </w:r>
      <w:r w:rsidR="000F0A5C" w:rsidRPr="000634D8">
        <w:rPr>
          <w:rFonts w:ascii="Times New Roman" w:hAnsi="Times New Roman" w:cs="Times New Roman"/>
          <w:sz w:val="24"/>
          <w:szCs w:val="24"/>
        </w:rPr>
        <w:t>,</w:t>
      </w:r>
      <w:r w:rsidR="007307AB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Pr="000634D8">
        <w:rPr>
          <w:rFonts w:ascii="Times New Roman" w:hAnsi="Times New Roman" w:cs="Times New Roman"/>
          <w:sz w:val="24"/>
          <w:szCs w:val="24"/>
        </w:rPr>
        <w:t>согласованный</w:t>
      </w:r>
      <w:r w:rsidR="00BC4BBD" w:rsidRPr="000634D8">
        <w:rPr>
          <w:rFonts w:ascii="Times New Roman" w:hAnsi="Times New Roman" w:cs="Times New Roman"/>
          <w:sz w:val="24"/>
          <w:szCs w:val="24"/>
        </w:rPr>
        <w:t xml:space="preserve">, подписанный </w:t>
      </w:r>
      <w:r w:rsidR="006B2AB6" w:rsidRPr="000634D8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="007D6D8D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="000C0A27">
        <w:rPr>
          <w:rFonts w:ascii="Times New Roman" w:hAnsi="Times New Roman" w:cs="Times New Roman"/>
          <w:sz w:val="24"/>
          <w:szCs w:val="24"/>
        </w:rPr>
        <w:t>/ Исполнительным директором</w:t>
      </w:r>
      <w:r w:rsidR="007307AB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="00BC4BBD" w:rsidRPr="000634D8">
        <w:rPr>
          <w:rFonts w:ascii="Times New Roman" w:hAnsi="Times New Roman" w:cs="Times New Roman"/>
          <w:sz w:val="24"/>
          <w:szCs w:val="24"/>
        </w:rPr>
        <w:t>и зарегистрированный</w:t>
      </w:r>
      <w:r w:rsidR="005205DE" w:rsidRPr="000634D8">
        <w:rPr>
          <w:rFonts w:ascii="Times New Roman" w:hAnsi="Times New Roman" w:cs="Times New Roman"/>
          <w:sz w:val="24"/>
          <w:szCs w:val="24"/>
        </w:rPr>
        <w:t xml:space="preserve"> начальником лаборатории</w:t>
      </w:r>
      <w:r w:rsidR="00BC4BBD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="004A49FD" w:rsidRPr="000634D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3905E9" w:rsidRPr="000634D8">
        <w:rPr>
          <w:rFonts w:ascii="Times New Roman" w:hAnsi="Times New Roman" w:cs="Times New Roman"/>
          <w:sz w:val="24"/>
          <w:szCs w:val="24"/>
        </w:rPr>
        <w:t>1</w:t>
      </w:r>
      <w:r w:rsidR="004A49FD" w:rsidRPr="000634D8">
        <w:rPr>
          <w:rFonts w:ascii="Times New Roman" w:hAnsi="Times New Roman" w:cs="Times New Roman"/>
          <w:sz w:val="24"/>
          <w:szCs w:val="24"/>
        </w:rPr>
        <w:t xml:space="preserve">) </w:t>
      </w:r>
      <w:r w:rsidR="00BC4BBD" w:rsidRPr="000634D8">
        <w:rPr>
          <w:rFonts w:ascii="Times New Roman" w:hAnsi="Times New Roman" w:cs="Times New Roman"/>
          <w:sz w:val="24"/>
          <w:szCs w:val="24"/>
        </w:rPr>
        <w:lastRenderedPageBreak/>
        <w:t xml:space="preserve">контракт в требуемом количестве экземпляров направляется с официальным сопроводительным письмом </w:t>
      </w:r>
      <w:r w:rsidR="007307AB" w:rsidRPr="000634D8">
        <w:rPr>
          <w:rFonts w:ascii="Times New Roman" w:hAnsi="Times New Roman" w:cs="Times New Roman"/>
          <w:sz w:val="24"/>
          <w:szCs w:val="24"/>
        </w:rPr>
        <w:t>заказчику</w:t>
      </w:r>
      <w:r w:rsidR="003905E9" w:rsidRPr="000634D8">
        <w:rPr>
          <w:rFonts w:ascii="Times New Roman" w:hAnsi="Times New Roman" w:cs="Times New Roman"/>
          <w:sz w:val="24"/>
          <w:szCs w:val="24"/>
        </w:rPr>
        <w:t>. Способ отправки (</w:t>
      </w:r>
      <w:r w:rsidR="00BC4BBD" w:rsidRPr="000634D8">
        <w:rPr>
          <w:rFonts w:ascii="Times New Roman" w:hAnsi="Times New Roman" w:cs="Times New Roman"/>
          <w:sz w:val="24"/>
          <w:szCs w:val="24"/>
        </w:rPr>
        <w:t>почтовое отпра</w:t>
      </w:r>
      <w:r w:rsidR="000F0A5C" w:rsidRPr="000634D8">
        <w:rPr>
          <w:rFonts w:ascii="Times New Roman" w:hAnsi="Times New Roman" w:cs="Times New Roman"/>
          <w:sz w:val="24"/>
          <w:szCs w:val="24"/>
        </w:rPr>
        <w:t xml:space="preserve">вление, отправление с курьером) </w:t>
      </w:r>
      <w:r w:rsidR="00BC4BBD" w:rsidRPr="000634D8">
        <w:rPr>
          <w:rFonts w:ascii="Times New Roman" w:hAnsi="Times New Roman" w:cs="Times New Roman"/>
          <w:sz w:val="24"/>
          <w:szCs w:val="24"/>
        </w:rPr>
        <w:t xml:space="preserve">согласовывается с </w:t>
      </w:r>
      <w:r w:rsidR="007307AB" w:rsidRPr="000634D8">
        <w:rPr>
          <w:rFonts w:ascii="Times New Roman" w:hAnsi="Times New Roman" w:cs="Times New Roman"/>
          <w:sz w:val="24"/>
          <w:szCs w:val="24"/>
        </w:rPr>
        <w:t>заказчиком</w:t>
      </w:r>
      <w:r w:rsidR="00BC4BBD" w:rsidRPr="000634D8">
        <w:rPr>
          <w:rFonts w:ascii="Times New Roman" w:hAnsi="Times New Roman" w:cs="Times New Roman"/>
          <w:sz w:val="24"/>
          <w:szCs w:val="24"/>
        </w:rPr>
        <w:t>.</w:t>
      </w:r>
    </w:p>
    <w:p w14:paraId="7800EDAC" w14:textId="66EDC3A3" w:rsidR="0082543A" w:rsidRPr="000634D8" w:rsidRDefault="00BC4BBD" w:rsidP="00B9755A">
      <w:pPr>
        <w:pStyle w:val="ae"/>
        <w:numPr>
          <w:ilvl w:val="1"/>
          <w:numId w:val="33"/>
        </w:numPr>
        <w:tabs>
          <w:tab w:val="left" w:pos="993"/>
          <w:tab w:val="left" w:pos="1134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Один экземпляр отправленного контракта хранится в </w:t>
      </w:r>
      <w:r w:rsidR="00A21D14" w:rsidRPr="000634D8">
        <w:rPr>
          <w:rFonts w:ascii="Times New Roman" w:hAnsi="Times New Roman" w:cs="Times New Roman"/>
          <w:sz w:val="24"/>
          <w:szCs w:val="24"/>
        </w:rPr>
        <w:t>юридическом отделе</w:t>
      </w:r>
      <w:r w:rsidRPr="000634D8">
        <w:rPr>
          <w:rFonts w:ascii="Times New Roman" w:hAnsi="Times New Roman" w:cs="Times New Roman"/>
          <w:sz w:val="24"/>
          <w:szCs w:val="24"/>
        </w:rPr>
        <w:t>.</w:t>
      </w:r>
    </w:p>
    <w:p w14:paraId="776ED708" w14:textId="3D8151BC" w:rsidR="0082543A" w:rsidRPr="000634D8" w:rsidRDefault="00EE1C21" w:rsidP="00B9755A">
      <w:pPr>
        <w:pStyle w:val="ae"/>
        <w:numPr>
          <w:ilvl w:val="1"/>
          <w:numId w:val="33"/>
        </w:numPr>
        <w:tabs>
          <w:tab w:val="left" w:pos="993"/>
          <w:tab w:val="left" w:pos="1134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Скан-копия поступившего</w:t>
      </w:r>
      <w:r w:rsidR="00BC4BBD" w:rsidRPr="000634D8">
        <w:rPr>
          <w:rFonts w:ascii="Times New Roman" w:hAnsi="Times New Roman" w:cs="Times New Roman"/>
          <w:sz w:val="24"/>
          <w:szCs w:val="24"/>
        </w:rPr>
        <w:t xml:space="preserve"> в </w:t>
      </w:r>
      <w:r w:rsidR="00814171" w:rsidRPr="000634D8">
        <w:rPr>
          <w:rFonts w:ascii="Times New Roman" w:hAnsi="Times New Roman" w:cs="Times New Roman"/>
          <w:sz w:val="24"/>
          <w:szCs w:val="24"/>
        </w:rPr>
        <w:t>ФЛ</w:t>
      </w:r>
      <w:r w:rsidR="00BC4BBD" w:rsidRPr="000634D8">
        <w:rPr>
          <w:rFonts w:ascii="Times New Roman" w:hAnsi="Times New Roman" w:cs="Times New Roman"/>
          <w:sz w:val="24"/>
          <w:szCs w:val="24"/>
        </w:rPr>
        <w:t xml:space="preserve"> от </w:t>
      </w:r>
      <w:r w:rsidR="007307AB" w:rsidRPr="000634D8">
        <w:rPr>
          <w:rFonts w:ascii="Times New Roman" w:hAnsi="Times New Roman" w:cs="Times New Roman"/>
          <w:sz w:val="24"/>
          <w:szCs w:val="24"/>
        </w:rPr>
        <w:t>заказчика</w:t>
      </w:r>
      <w:r w:rsidRPr="000634D8">
        <w:rPr>
          <w:rFonts w:ascii="Times New Roman" w:hAnsi="Times New Roman" w:cs="Times New Roman"/>
          <w:sz w:val="24"/>
          <w:szCs w:val="24"/>
        </w:rPr>
        <w:t xml:space="preserve"> подписанного</w:t>
      </w:r>
      <w:r w:rsidR="00BC4BBD" w:rsidRPr="000634D8">
        <w:rPr>
          <w:rFonts w:ascii="Times New Roman" w:hAnsi="Times New Roman" w:cs="Times New Roman"/>
          <w:sz w:val="24"/>
          <w:szCs w:val="24"/>
        </w:rPr>
        <w:t xml:space="preserve"> и оформленн</w:t>
      </w:r>
      <w:r w:rsidRPr="000634D8">
        <w:rPr>
          <w:rFonts w:ascii="Times New Roman" w:hAnsi="Times New Roman" w:cs="Times New Roman"/>
          <w:sz w:val="24"/>
          <w:szCs w:val="24"/>
        </w:rPr>
        <w:t>ого</w:t>
      </w:r>
      <w:r w:rsidR="00BC4BBD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="007307AB" w:rsidRPr="000634D8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BC4BBD" w:rsidRPr="000634D8">
        <w:rPr>
          <w:rFonts w:ascii="Times New Roman" w:hAnsi="Times New Roman" w:cs="Times New Roman"/>
          <w:sz w:val="24"/>
          <w:szCs w:val="24"/>
        </w:rPr>
        <w:t>контракт</w:t>
      </w:r>
      <w:r w:rsidRPr="000634D8">
        <w:rPr>
          <w:rFonts w:ascii="Times New Roman" w:hAnsi="Times New Roman" w:cs="Times New Roman"/>
          <w:sz w:val="24"/>
          <w:szCs w:val="24"/>
        </w:rPr>
        <w:t>а</w:t>
      </w:r>
      <w:r w:rsidR="00BC4BBD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="007307AB" w:rsidRPr="000634D8">
        <w:rPr>
          <w:rFonts w:ascii="Times New Roman" w:hAnsi="Times New Roman" w:cs="Times New Roman"/>
          <w:sz w:val="24"/>
          <w:szCs w:val="24"/>
        </w:rPr>
        <w:t>храни</w:t>
      </w:r>
      <w:r w:rsidR="00BC4BBD" w:rsidRPr="000634D8">
        <w:rPr>
          <w:rFonts w:ascii="Times New Roman" w:hAnsi="Times New Roman" w:cs="Times New Roman"/>
          <w:sz w:val="24"/>
          <w:szCs w:val="24"/>
        </w:rPr>
        <w:t>тся в соответствующих массивах-файлах.</w:t>
      </w:r>
      <w:r w:rsidR="007307AB" w:rsidRPr="000634D8">
        <w:rPr>
          <w:rFonts w:ascii="Times New Roman" w:hAnsi="Times New Roman" w:cs="Times New Roman"/>
          <w:sz w:val="24"/>
          <w:szCs w:val="24"/>
        </w:rPr>
        <w:t xml:space="preserve"> Исполнитель приступает к оказанию услуги.</w:t>
      </w:r>
    </w:p>
    <w:p w14:paraId="40CC37AF" w14:textId="77777777" w:rsidR="0082543A" w:rsidRPr="000634D8" w:rsidRDefault="00BC4BBD" w:rsidP="00B9755A">
      <w:pPr>
        <w:pStyle w:val="ae"/>
        <w:numPr>
          <w:ilvl w:val="1"/>
          <w:numId w:val="33"/>
        </w:numPr>
        <w:tabs>
          <w:tab w:val="left" w:pos="993"/>
          <w:tab w:val="left" w:pos="1134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Любые изменения подписанного контракта,</w:t>
      </w:r>
      <w:r w:rsidR="007307AB" w:rsidRPr="000634D8">
        <w:rPr>
          <w:rFonts w:ascii="Times New Roman" w:hAnsi="Times New Roman" w:cs="Times New Roman"/>
          <w:sz w:val="24"/>
          <w:szCs w:val="24"/>
        </w:rPr>
        <w:t xml:space="preserve"> инициированные как заказчиком</w:t>
      </w:r>
      <w:r w:rsidRPr="000634D8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14171" w:rsidRPr="000634D8">
        <w:rPr>
          <w:rFonts w:ascii="Times New Roman" w:hAnsi="Times New Roman" w:cs="Times New Roman"/>
          <w:sz w:val="24"/>
          <w:szCs w:val="24"/>
        </w:rPr>
        <w:t>ФЛ</w:t>
      </w:r>
      <w:r w:rsidRPr="000634D8">
        <w:rPr>
          <w:rFonts w:ascii="Times New Roman" w:hAnsi="Times New Roman" w:cs="Times New Roman"/>
          <w:sz w:val="24"/>
          <w:szCs w:val="24"/>
        </w:rPr>
        <w:t>, решаются в соответствии с положениями, предусмотренными в контракте для данной ситуации, как правило, в виде приложений.</w:t>
      </w:r>
      <w:r w:rsidR="00C36A03" w:rsidRPr="00063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47661" w14:textId="77777777" w:rsidR="0082543A" w:rsidRPr="000634D8" w:rsidRDefault="00BC4BBD" w:rsidP="00B9755A">
      <w:pPr>
        <w:pStyle w:val="ae"/>
        <w:numPr>
          <w:ilvl w:val="1"/>
          <w:numId w:val="33"/>
        </w:numPr>
        <w:tabs>
          <w:tab w:val="left" w:pos="993"/>
          <w:tab w:val="left" w:pos="1134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Внесение изменений в контракт может производит</w:t>
      </w:r>
      <w:r w:rsidR="007307AB" w:rsidRPr="000634D8">
        <w:rPr>
          <w:rFonts w:ascii="Times New Roman" w:hAnsi="Times New Roman" w:cs="Times New Roman"/>
          <w:sz w:val="24"/>
          <w:szCs w:val="24"/>
        </w:rPr>
        <w:t>ь</w:t>
      </w:r>
      <w:r w:rsidRPr="000634D8">
        <w:rPr>
          <w:rFonts w:ascii="Times New Roman" w:hAnsi="Times New Roman" w:cs="Times New Roman"/>
          <w:sz w:val="24"/>
          <w:szCs w:val="24"/>
        </w:rPr>
        <w:t>ся оформлением протокола разногласий, оформлением нового текста договора, приложения к контракту или в другой юридически правомерной форме.</w:t>
      </w:r>
    </w:p>
    <w:p w14:paraId="66075BBC" w14:textId="14CE559C" w:rsidR="00BC4BBD" w:rsidRPr="000634D8" w:rsidRDefault="00BC4BBD" w:rsidP="00B9755A">
      <w:pPr>
        <w:pStyle w:val="ae"/>
        <w:numPr>
          <w:ilvl w:val="1"/>
          <w:numId w:val="33"/>
        </w:numPr>
        <w:tabs>
          <w:tab w:val="left" w:pos="993"/>
          <w:tab w:val="left" w:pos="1134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Любые согласованные и оформленные в установленном порядке изменения контракта доводятся </w:t>
      </w:r>
      <w:r w:rsidR="009059B4" w:rsidRPr="000634D8">
        <w:rPr>
          <w:rFonts w:ascii="Times New Roman" w:hAnsi="Times New Roman" w:cs="Times New Roman"/>
          <w:sz w:val="24"/>
          <w:szCs w:val="24"/>
        </w:rPr>
        <w:t>начальником лаборатории</w:t>
      </w:r>
      <w:r w:rsidRPr="000634D8">
        <w:rPr>
          <w:rFonts w:ascii="Times New Roman" w:hAnsi="Times New Roman" w:cs="Times New Roman"/>
          <w:sz w:val="24"/>
          <w:szCs w:val="24"/>
        </w:rPr>
        <w:t xml:space="preserve"> до сведения задействованного в исполнении контракта персонала</w:t>
      </w:r>
      <w:r w:rsidR="007307AB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="00814171" w:rsidRPr="000634D8">
        <w:rPr>
          <w:rFonts w:ascii="Times New Roman" w:hAnsi="Times New Roman" w:cs="Times New Roman"/>
          <w:sz w:val="24"/>
          <w:szCs w:val="24"/>
        </w:rPr>
        <w:t>ФЛ</w:t>
      </w:r>
      <w:r w:rsidR="007307AB" w:rsidRPr="000634D8">
        <w:rPr>
          <w:rFonts w:ascii="Times New Roman" w:hAnsi="Times New Roman" w:cs="Times New Roman"/>
          <w:sz w:val="24"/>
          <w:szCs w:val="24"/>
        </w:rPr>
        <w:t>.</w:t>
      </w:r>
    </w:p>
    <w:p w14:paraId="17DCAB4A" w14:textId="77777777" w:rsidR="00C22646" w:rsidRPr="000634D8" w:rsidRDefault="00C22646" w:rsidP="00B9755A">
      <w:pPr>
        <w:tabs>
          <w:tab w:val="left" w:pos="993"/>
          <w:tab w:val="left" w:pos="1134"/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0903D58" w14:textId="759F3FFE" w:rsidR="007307AB" w:rsidRPr="000634D8" w:rsidRDefault="00B9755A" w:rsidP="00B9755A">
      <w:pPr>
        <w:pStyle w:val="20"/>
        <w:numPr>
          <w:ilvl w:val="0"/>
          <w:numId w:val="33"/>
        </w:numPr>
        <w:tabs>
          <w:tab w:val="left" w:pos="993"/>
          <w:tab w:val="left" w:pos="1134"/>
          <w:tab w:val="left" w:pos="1276"/>
        </w:tabs>
        <w:spacing w:before="0" w:after="0" w:line="276" w:lineRule="auto"/>
        <w:ind w:left="0" w:right="-1" w:firstLine="851"/>
        <w:jc w:val="both"/>
        <w:rPr>
          <w:rFonts w:ascii="Times New Roman" w:hAnsi="Times New Roman"/>
          <w:i w:val="0"/>
          <w:sz w:val="24"/>
          <w:szCs w:val="24"/>
        </w:rPr>
      </w:pPr>
      <w:bookmarkStart w:id="11" w:name="_Toc512248197"/>
      <w:r w:rsidRPr="000634D8">
        <w:rPr>
          <w:rFonts w:ascii="Times New Roman" w:hAnsi="Times New Roman"/>
          <w:i w:val="0"/>
          <w:sz w:val="24"/>
          <w:szCs w:val="24"/>
        </w:rPr>
        <w:t xml:space="preserve"> </w:t>
      </w:r>
      <w:r w:rsidR="00D22979" w:rsidRPr="000634D8">
        <w:rPr>
          <w:rFonts w:ascii="Times New Roman" w:hAnsi="Times New Roman"/>
          <w:i w:val="0"/>
          <w:sz w:val="24"/>
          <w:szCs w:val="24"/>
        </w:rPr>
        <w:t xml:space="preserve">Исполнение </w:t>
      </w:r>
      <w:r w:rsidR="008D0A9F" w:rsidRPr="000634D8">
        <w:rPr>
          <w:rFonts w:ascii="Times New Roman" w:hAnsi="Times New Roman"/>
          <w:i w:val="0"/>
          <w:sz w:val="24"/>
          <w:szCs w:val="24"/>
        </w:rPr>
        <w:t xml:space="preserve">заявок, </w:t>
      </w:r>
      <w:r w:rsidR="00D22979" w:rsidRPr="000634D8">
        <w:rPr>
          <w:rFonts w:ascii="Times New Roman" w:hAnsi="Times New Roman"/>
          <w:i w:val="0"/>
          <w:sz w:val="24"/>
          <w:szCs w:val="24"/>
        </w:rPr>
        <w:t>контракт</w:t>
      </w:r>
      <w:r w:rsidR="008D0A9F" w:rsidRPr="000634D8">
        <w:rPr>
          <w:rFonts w:ascii="Times New Roman" w:hAnsi="Times New Roman"/>
          <w:i w:val="0"/>
          <w:sz w:val="24"/>
          <w:szCs w:val="24"/>
        </w:rPr>
        <w:t>ов</w:t>
      </w:r>
      <w:bookmarkEnd w:id="11"/>
    </w:p>
    <w:p w14:paraId="388E1968" w14:textId="77777777" w:rsidR="00337E9E" w:rsidRPr="000634D8" w:rsidRDefault="00337E9E" w:rsidP="00B9755A">
      <w:pPr>
        <w:tabs>
          <w:tab w:val="left" w:pos="993"/>
          <w:tab w:val="left" w:pos="1134"/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022C435" w14:textId="68E6094A" w:rsidR="00886739" w:rsidRPr="000634D8" w:rsidRDefault="00D22979" w:rsidP="00B9755A">
      <w:pPr>
        <w:pStyle w:val="ae"/>
        <w:numPr>
          <w:ilvl w:val="1"/>
          <w:numId w:val="33"/>
        </w:numPr>
        <w:tabs>
          <w:tab w:val="left" w:pos="993"/>
          <w:tab w:val="left" w:pos="1134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8D0A9F" w:rsidRPr="000634D8">
        <w:rPr>
          <w:rFonts w:ascii="Times New Roman" w:hAnsi="Times New Roman" w:cs="Times New Roman"/>
          <w:sz w:val="24"/>
          <w:szCs w:val="24"/>
        </w:rPr>
        <w:t>по анализу заявок,</w:t>
      </w:r>
      <w:r w:rsidRPr="000634D8">
        <w:rPr>
          <w:rFonts w:ascii="Times New Roman" w:hAnsi="Times New Roman" w:cs="Times New Roman"/>
          <w:sz w:val="24"/>
          <w:szCs w:val="24"/>
        </w:rPr>
        <w:t xml:space="preserve"> контрактов с учетом любых изменений, переговоров с заказчиком услуг лаборатории, касающиеся требований заказчика или результатов работы в период выполнения работ сохраняются в соответствующих делах, формируемых в соответствии с </w:t>
      </w:r>
      <w:r w:rsidR="00194896" w:rsidRPr="000634D8">
        <w:rPr>
          <w:rFonts w:ascii="Times New Roman" w:hAnsi="Times New Roman" w:cs="Times New Roman"/>
          <w:sz w:val="24"/>
          <w:szCs w:val="24"/>
        </w:rPr>
        <w:t>СТ 650-1</w:t>
      </w:r>
      <w:r w:rsidR="000F7112" w:rsidRPr="000634D8">
        <w:rPr>
          <w:rFonts w:ascii="Times New Roman" w:hAnsi="Times New Roman" w:cs="Times New Roman"/>
          <w:sz w:val="24"/>
          <w:szCs w:val="24"/>
        </w:rPr>
        <w:t>6</w:t>
      </w:r>
      <w:r w:rsidR="00194896" w:rsidRPr="000634D8">
        <w:rPr>
          <w:rFonts w:ascii="Times New Roman" w:hAnsi="Times New Roman" w:cs="Times New Roman"/>
          <w:sz w:val="24"/>
          <w:szCs w:val="24"/>
        </w:rPr>
        <w:t>1-2019</w:t>
      </w:r>
      <w:r w:rsidR="00474E6A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Pr="000634D8">
        <w:rPr>
          <w:rFonts w:ascii="Times New Roman" w:hAnsi="Times New Roman" w:cs="Times New Roman"/>
          <w:sz w:val="24"/>
          <w:szCs w:val="24"/>
        </w:rPr>
        <w:t>«Управление документированной информацией</w:t>
      </w:r>
      <w:r w:rsidR="00474E6A" w:rsidRPr="000634D8">
        <w:rPr>
          <w:rFonts w:ascii="Times New Roman" w:hAnsi="Times New Roman" w:cs="Times New Roman"/>
          <w:sz w:val="24"/>
          <w:szCs w:val="24"/>
        </w:rPr>
        <w:t xml:space="preserve"> физической лаборатории</w:t>
      </w:r>
      <w:r w:rsidR="00886739" w:rsidRPr="000634D8">
        <w:rPr>
          <w:rFonts w:ascii="Times New Roman" w:hAnsi="Times New Roman" w:cs="Times New Roman"/>
          <w:sz w:val="24"/>
          <w:szCs w:val="24"/>
        </w:rPr>
        <w:t>».</w:t>
      </w:r>
    </w:p>
    <w:p w14:paraId="02F4EC9C" w14:textId="77777777" w:rsidR="00886739" w:rsidRPr="000634D8" w:rsidRDefault="00814171" w:rsidP="00B9755A">
      <w:pPr>
        <w:pStyle w:val="ae"/>
        <w:numPr>
          <w:ilvl w:val="1"/>
          <w:numId w:val="33"/>
        </w:numPr>
        <w:tabs>
          <w:tab w:val="left" w:pos="993"/>
          <w:tab w:val="left" w:pos="1134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>ФЛ</w:t>
      </w:r>
      <w:r w:rsidR="00D22979" w:rsidRPr="000634D8">
        <w:rPr>
          <w:rFonts w:ascii="Times New Roman" w:hAnsi="Times New Roman" w:cs="Times New Roman"/>
          <w:sz w:val="24"/>
          <w:szCs w:val="24"/>
        </w:rPr>
        <w:t xml:space="preserve"> информирует заказчика услуг лаборатории обо всех отклонениях от заявки (контракта).</w:t>
      </w:r>
    </w:p>
    <w:p w14:paraId="40EC891E" w14:textId="0925D9AB" w:rsidR="00D22979" w:rsidRPr="000634D8" w:rsidRDefault="00D22979" w:rsidP="00B9755A">
      <w:pPr>
        <w:pStyle w:val="ae"/>
        <w:numPr>
          <w:ilvl w:val="1"/>
          <w:numId w:val="33"/>
        </w:numPr>
        <w:tabs>
          <w:tab w:val="left" w:pos="993"/>
          <w:tab w:val="left" w:pos="1134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Если </w:t>
      </w:r>
      <w:r w:rsidR="008D0A9F" w:rsidRPr="000634D8">
        <w:rPr>
          <w:rFonts w:ascii="Times New Roman" w:hAnsi="Times New Roman" w:cs="Times New Roman"/>
          <w:sz w:val="24"/>
          <w:szCs w:val="24"/>
        </w:rPr>
        <w:t>заявка (</w:t>
      </w:r>
      <w:r w:rsidRPr="000634D8">
        <w:rPr>
          <w:rFonts w:ascii="Times New Roman" w:hAnsi="Times New Roman" w:cs="Times New Roman"/>
          <w:sz w:val="24"/>
          <w:szCs w:val="24"/>
        </w:rPr>
        <w:t>контракт</w:t>
      </w:r>
      <w:r w:rsidR="008D0A9F" w:rsidRPr="000634D8">
        <w:rPr>
          <w:rFonts w:ascii="Times New Roman" w:hAnsi="Times New Roman" w:cs="Times New Roman"/>
          <w:sz w:val="24"/>
          <w:szCs w:val="24"/>
        </w:rPr>
        <w:t>)</w:t>
      </w:r>
      <w:r w:rsidRPr="000634D8">
        <w:rPr>
          <w:rFonts w:ascii="Times New Roman" w:hAnsi="Times New Roman" w:cs="Times New Roman"/>
          <w:sz w:val="24"/>
          <w:szCs w:val="24"/>
        </w:rPr>
        <w:t xml:space="preserve"> нуждается в изменениях после того, как</w:t>
      </w:r>
      <w:r w:rsidR="0080291E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Pr="000634D8">
        <w:rPr>
          <w:rFonts w:ascii="Times New Roman" w:hAnsi="Times New Roman" w:cs="Times New Roman"/>
          <w:sz w:val="24"/>
          <w:szCs w:val="24"/>
        </w:rPr>
        <w:t>работа началась, то</w:t>
      </w:r>
      <w:r w:rsidR="006B2AB6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Pr="000634D8">
        <w:rPr>
          <w:rFonts w:ascii="Times New Roman" w:hAnsi="Times New Roman" w:cs="Times New Roman"/>
          <w:sz w:val="24"/>
          <w:szCs w:val="24"/>
        </w:rPr>
        <w:t>процесс</w:t>
      </w:r>
      <w:r w:rsidR="0080291E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Pr="000634D8">
        <w:rPr>
          <w:rFonts w:ascii="Times New Roman" w:hAnsi="Times New Roman" w:cs="Times New Roman"/>
          <w:sz w:val="24"/>
          <w:szCs w:val="24"/>
        </w:rPr>
        <w:t>анализа</w:t>
      </w:r>
      <w:r w:rsidR="0080291E" w:rsidRPr="000634D8">
        <w:rPr>
          <w:rFonts w:ascii="Times New Roman" w:hAnsi="Times New Roman" w:cs="Times New Roman"/>
          <w:sz w:val="24"/>
          <w:szCs w:val="24"/>
        </w:rPr>
        <w:t xml:space="preserve"> </w:t>
      </w:r>
      <w:r w:rsidRPr="000634D8">
        <w:rPr>
          <w:rFonts w:ascii="Times New Roman" w:hAnsi="Times New Roman" w:cs="Times New Roman"/>
          <w:sz w:val="24"/>
          <w:szCs w:val="24"/>
        </w:rPr>
        <w:t>контракта повторяется, а любые изменения сообщаются всему персоналу, которого они касаются.</w:t>
      </w:r>
      <w:r w:rsidR="006B2AB6" w:rsidRPr="00063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529E0" w14:textId="77777777" w:rsidR="007307AB" w:rsidRPr="000634D8" w:rsidRDefault="007307AB" w:rsidP="00B9755A">
      <w:pPr>
        <w:tabs>
          <w:tab w:val="left" w:pos="993"/>
          <w:tab w:val="left" w:pos="1134"/>
          <w:tab w:val="left" w:pos="1276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345861" w14:textId="77777777" w:rsidR="00501DCF" w:rsidRPr="000634D8" w:rsidRDefault="00501DCF" w:rsidP="00337E9E">
      <w:pPr>
        <w:pStyle w:val="20"/>
        <w:tabs>
          <w:tab w:val="left" w:pos="709"/>
        </w:tabs>
        <w:spacing w:before="0" w:after="0"/>
        <w:ind w:right="-1"/>
        <w:jc w:val="center"/>
        <w:rPr>
          <w:rFonts w:ascii="Times New Roman" w:hAnsi="Times New Roman"/>
          <w:i w:val="0"/>
          <w:sz w:val="24"/>
          <w:szCs w:val="24"/>
        </w:rPr>
      </w:pPr>
      <w:bookmarkStart w:id="12" w:name="_Toc512248198"/>
    </w:p>
    <w:p w14:paraId="0E2F718F" w14:textId="77777777" w:rsidR="00501DCF" w:rsidRPr="000634D8" w:rsidRDefault="00501DCF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634D8">
        <w:rPr>
          <w:rFonts w:ascii="Times New Roman" w:hAnsi="Times New Roman"/>
          <w:i/>
          <w:sz w:val="24"/>
          <w:szCs w:val="24"/>
        </w:rPr>
        <w:br w:type="page"/>
      </w:r>
    </w:p>
    <w:p w14:paraId="4D243924" w14:textId="1AD71816" w:rsidR="00337E9E" w:rsidRPr="000634D8" w:rsidRDefault="00451C30" w:rsidP="00B9755A">
      <w:pPr>
        <w:pStyle w:val="20"/>
        <w:tabs>
          <w:tab w:val="left" w:pos="709"/>
        </w:tabs>
        <w:spacing w:before="0" w:after="0" w:line="276" w:lineRule="auto"/>
        <w:ind w:right="-1"/>
        <w:jc w:val="center"/>
        <w:rPr>
          <w:rFonts w:ascii="Times New Roman" w:hAnsi="Times New Roman"/>
          <w:i w:val="0"/>
          <w:sz w:val="24"/>
          <w:szCs w:val="24"/>
        </w:rPr>
      </w:pPr>
      <w:r w:rsidRPr="000634D8">
        <w:rPr>
          <w:rFonts w:ascii="Times New Roman" w:hAnsi="Times New Roman"/>
          <w:i w:val="0"/>
          <w:sz w:val="24"/>
          <w:szCs w:val="24"/>
        </w:rPr>
        <w:lastRenderedPageBreak/>
        <w:t xml:space="preserve">Приложение </w:t>
      </w:r>
      <w:r w:rsidR="00337E9E" w:rsidRPr="000634D8">
        <w:rPr>
          <w:rFonts w:ascii="Times New Roman" w:hAnsi="Times New Roman"/>
          <w:i w:val="0"/>
          <w:sz w:val="24"/>
          <w:szCs w:val="24"/>
        </w:rPr>
        <w:t>1</w:t>
      </w:r>
    </w:p>
    <w:p w14:paraId="01B0EAC8" w14:textId="48C3CCF9" w:rsidR="00337E9E" w:rsidRPr="000634D8" w:rsidRDefault="00B9755A" w:rsidP="00B9755A">
      <w:pPr>
        <w:pStyle w:val="20"/>
        <w:tabs>
          <w:tab w:val="left" w:pos="709"/>
        </w:tabs>
        <w:spacing w:before="0" w:after="0" w:line="276" w:lineRule="auto"/>
        <w:ind w:right="-1"/>
        <w:jc w:val="center"/>
        <w:rPr>
          <w:rFonts w:ascii="Times New Roman" w:hAnsi="Times New Roman"/>
          <w:i w:val="0"/>
          <w:sz w:val="24"/>
          <w:szCs w:val="24"/>
        </w:rPr>
      </w:pPr>
      <w:r w:rsidRPr="000634D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EA529" wp14:editId="516BE8B6">
                <wp:simplePos x="0" y="0"/>
                <wp:positionH relativeFrom="column">
                  <wp:posOffset>4809490</wp:posOffset>
                </wp:positionH>
                <wp:positionV relativeFrom="paragraph">
                  <wp:posOffset>1905</wp:posOffset>
                </wp:positionV>
                <wp:extent cx="964565" cy="382270"/>
                <wp:effectExtent l="0" t="0" r="26035" b="1778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76DF" w14:textId="77777777" w:rsidR="00AD5929" w:rsidRDefault="00AD5929" w:rsidP="00CE2F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Версия формы:</w:t>
                            </w:r>
                          </w:p>
                          <w:p w14:paraId="65D02446" w14:textId="77777777" w:rsidR="00AD5929" w:rsidRDefault="00AD5929" w:rsidP="00CE2F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EA529" id="Rectangle 12" o:spid="_x0000_s1026" style="position:absolute;left:0;text-align:left;margin-left:378.7pt;margin-top:.15pt;width:75.95pt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" strokecolor="white [3212]">
                <v:textbox>
                  <w:txbxContent>
                    <w:p w14:paraId="478F76DF" w14:textId="77777777" w:rsidR="00AD5929" w:rsidRDefault="00AD5929" w:rsidP="00CE2F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Версия формы:</w:t>
                      </w:r>
                    </w:p>
                    <w:p w14:paraId="65D02446" w14:textId="77777777" w:rsidR="00AD5929" w:rsidRDefault="00AD5929" w:rsidP="00CE2F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337E9E" w:rsidRPr="000634D8">
        <w:rPr>
          <w:rFonts w:ascii="Times New Roman" w:hAnsi="Times New Roman"/>
          <w:i w:val="0"/>
          <w:sz w:val="24"/>
          <w:szCs w:val="24"/>
        </w:rPr>
        <w:t>(рекомендуемое)</w:t>
      </w:r>
    </w:p>
    <w:p w14:paraId="7B2B9FD1" w14:textId="77777777" w:rsidR="00451C30" w:rsidRPr="000634D8" w:rsidRDefault="00451C30" w:rsidP="00B9755A">
      <w:pPr>
        <w:pStyle w:val="20"/>
        <w:tabs>
          <w:tab w:val="left" w:pos="709"/>
        </w:tabs>
        <w:spacing w:before="0" w:after="0" w:line="276" w:lineRule="auto"/>
        <w:ind w:right="-1"/>
        <w:jc w:val="center"/>
        <w:rPr>
          <w:rFonts w:ascii="Times New Roman" w:hAnsi="Times New Roman"/>
          <w:i w:val="0"/>
          <w:sz w:val="24"/>
          <w:szCs w:val="24"/>
        </w:rPr>
      </w:pPr>
      <w:r w:rsidRPr="000634D8">
        <w:rPr>
          <w:rFonts w:ascii="Times New Roman" w:hAnsi="Times New Roman"/>
          <w:i w:val="0"/>
          <w:sz w:val="24"/>
          <w:szCs w:val="24"/>
        </w:rPr>
        <w:t>Форма</w:t>
      </w:r>
      <w:r w:rsidR="0080291E" w:rsidRPr="000634D8">
        <w:rPr>
          <w:rFonts w:ascii="Times New Roman" w:hAnsi="Times New Roman"/>
          <w:i w:val="0"/>
          <w:sz w:val="24"/>
          <w:szCs w:val="24"/>
        </w:rPr>
        <w:t xml:space="preserve"> </w:t>
      </w:r>
      <w:r w:rsidRPr="000634D8">
        <w:rPr>
          <w:rFonts w:ascii="Times New Roman" w:hAnsi="Times New Roman"/>
          <w:i w:val="0"/>
          <w:sz w:val="24"/>
          <w:szCs w:val="24"/>
        </w:rPr>
        <w:t>журнала</w:t>
      </w:r>
      <w:r w:rsidR="0080291E" w:rsidRPr="000634D8">
        <w:rPr>
          <w:rFonts w:ascii="Times New Roman" w:hAnsi="Times New Roman"/>
          <w:i w:val="0"/>
          <w:sz w:val="24"/>
          <w:szCs w:val="24"/>
        </w:rPr>
        <w:t xml:space="preserve"> </w:t>
      </w:r>
      <w:r w:rsidRPr="000634D8">
        <w:rPr>
          <w:rFonts w:ascii="Times New Roman" w:hAnsi="Times New Roman"/>
          <w:i w:val="0"/>
          <w:sz w:val="24"/>
          <w:szCs w:val="24"/>
        </w:rPr>
        <w:t>регистрации</w:t>
      </w:r>
      <w:r w:rsidR="006B2AB6" w:rsidRPr="000634D8">
        <w:rPr>
          <w:rFonts w:ascii="Times New Roman" w:hAnsi="Times New Roman"/>
          <w:i w:val="0"/>
          <w:sz w:val="24"/>
          <w:szCs w:val="24"/>
        </w:rPr>
        <w:t xml:space="preserve"> </w:t>
      </w:r>
      <w:r w:rsidRPr="000634D8">
        <w:rPr>
          <w:rFonts w:ascii="Times New Roman" w:hAnsi="Times New Roman"/>
          <w:i w:val="0"/>
          <w:sz w:val="24"/>
          <w:szCs w:val="24"/>
        </w:rPr>
        <w:t>контрактов</w:t>
      </w:r>
      <w:bookmarkEnd w:id="12"/>
    </w:p>
    <w:p w14:paraId="19847575" w14:textId="77777777" w:rsidR="007307AB" w:rsidRPr="000634D8" w:rsidRDefault="007307AB" w:rsidP="006438D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531"/>
        <w:gridCol w:w="1576"/>
        <w:gridCol w:w="1814"/>
        <w:gridCol w:w="1275"/>
        <w:gridCol w:w="1247"/>
        <w:gridCol w:w="1701"/>
      </w:tblGrid>
      <w:tr w:rsidR="00002B8D" w:rsidRPr="000634D8" w14:paraId="32979A56" w14:textId="77777777" w:rsidTr="00002B8D">
        <w:tc>
          <w:tcPr>
            <w:tcW w:w="624" w:type="dxa"/>
            <w:tcBorders>
              <w:bottom w:val="single" w:sz="4" w:space="0" w:color="auto"/>
            </w:tcBorders>
          </w:tcPr>
          <w:p w14:paraId="659F75DE" w14:textId="39953E62" w:rsidR="00002B8D" w:rsidRPr="000634D8" w:rsidRDefault="00002B8D" w:rsidP="00337E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13BD736A" w14:textId="2DED1BD1" w:rsidR="00002B8D" w:rsidRPr="000634D8" w:rsidRDefault="00002B8D" w:rsidP="00337E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8">
              <w:rPr>
                <w:rFonts w:ascii="Times New Roman" w:hAnsi="Times New Roman" w:cs="Times New Roman"/>
                <w:sz w:val="24"/>
                <w:szCs w:val="24"/>
              </w:rPr>
              <w:t>Регистрационный №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66016599" w14:textId="77777777" w:rsidR="00002B8D" w:rsidRPr="000634D8" w:rsidRDefault="00002B8D" w:rsidP="00337E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EA39258" w14:textId="77777777" w:rsidR="00002B8D" w:rsidRPr="000634D8" w:rsidRDefault="00002B8D" w:rsidP="00337E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8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4322C29" w14:textId="77777777" w:rsidR="00002B8D" w:rsidRPr="000634D8" w:rsidRDefault="00002B8D" w:rsidP="00337E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3D4F3D7" w14:textId="77777777" w:rsidR="00002B8D" w:rsidRPr="000634D8" w:rsidRDefault="00002B8D" w:rsidP="00337E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8">
              <w:rPr>
                <w:rFonts w:ascii="Times New Roman" w:hAnsi="Times New Roman" w:cs="Times New Roman"/>
                <w:sz w:val="24"/>
                <w:szCs w:val="24"/>
              </w:rPr>
              <w:t>заказчика или поставщика</w:t>
            </w:r>
          </w:p>
          <w:p w14:paraId="2B9B5BDE" w14:textId="77777777" w:rsidR="00002B8D" w:rsidRPr="000634D8" w:rsidRDefault="00002B8D" w:rsidP="00337E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220288C" w14:textId="77777777" w:rsidR="00002B8D" w:rsidRPr="000634D8" w:rsidRDefault="00002B8D" w:rsidP="00337E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26C02E9F" w14:textId="77777777" w:rsidR="00002B8D" w:rsidRPr="000634D8" w:rsidRDefault="00002B8D" w:rsidP="00337E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8">
              <w:rPr>
                <w:rFonts w:ascii="Times New Roman" w:hAnsi="Times New Roman" w:cs="Times New Roman"/>
                <w:sz w:val="24"/>
                <w:szCs w:val="24"/>
              </w:rPr>
              <w:t>исполнения контракта</w:t>
            </w:r>
          </w:p>
          <w:p w14:paraId="35C9403D" w14:textId="77777777" w:rsidR="00002B8D" w:rsidRPr="000634D8" w:rsidRDefault="00002B8D" w:rsidP="00337E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4B230AA" w14:textId="77777777" w:rsidR="00002B8D" w:rsidRPr="000634D8" w:rsidRDefault="00002B8D" w:rsidP="00337E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8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1AEB1" w14:textId="77777777" w:rsidR="00002B8D" w:rsidRPr="000634D8" w:rsidRDefault="00002B8D" w:rsidP="00337E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2B8D" w:rsidRPr="000634D8" w14:paraId="0FC34593" w14:textId="77777777" w:rsidTr="00002B8D">
        <w:trPr>
          <w:trHeight w:val="340"/>
        </w:trPr>
        <w:tc>
          <w:tcPr>
            <w:tcW w:w="624" w:type="dxa"/>
            <w:tcBorders>
              <w:top w:val="single" w:sz="4" w:space="0" w:color="auto"/>
            </w:tcBorders>
          </w:tcPr>
          <w:p w14:paraId="2696FA28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7D08AD81" w14:textId="3179BEBC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50F52D04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8CCD5BB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5305AA0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B1170FB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284A9D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44CC1B03" w14:textId="77777777" w:rsidTr="00002B8D">
        <w:trPr>
          <w:trHeight w:val="340"/>
        </w:trPr>
        <w:tc>
          <w:tcPr>
            <w:tcW w:w="624" w:type="dxa"/>
          </w:tcPr>
          <w:p w14:paraId="017CA599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5150D864" w14:textId="09078B6E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258A52D1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4697D146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4450DB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5CDEC703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8595AE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4C1B332B" w14:textId="77777777" w:rsidTr="00002B8D">
        <w:trPr>
          <w:trHeight w:val="340"/>
        </w:trPr>
        <w:tc>
          <w:tcPr>
            <w:tcW w:w="624" w:type="dxa"/>
          </w:tcPr>
          <w:p w14:paraId="0E9D63B8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65352405" w14:textId="25E99F9F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42B3BD2A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046CDCF0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648D25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2F87B9DB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F1D23D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005F4CCA" w14:textId="77777777" w:rsidTr="00002B8D">
        <w:trPr>
          <w:trHeight w:val="340"/>
        </w:trPr>
        <w:tc>
          <w:tcPr>
            <w:tcW w:w="624" w:type="dxa"/>
          </w:tcPr>
          <w:p w14:paraId="7AE3BEBD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A86DDA0" w14:textId="4707375D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32F11745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66168B3B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E8361F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2C70F504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74654F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5866096B" w14:textId="77777777" w:rsidTr="00002B8D">
        <w:trPr>
          <w:trHeight w:val="340"/>
        </w:trPr>
        <w:tc>
          <w:tcPr>
            <w:tcW w:w="624" w:type="dxa"/>
          </w:tcPr>
          <w:p w14:paraId="7D9E062A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523066B6" w14:textId="0E1959FD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25E13BE5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4CC3899F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8372E8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41DBCF1A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A4E15A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3A95BDE6" w14:textId="77777777" w:rsidTr="00002B8D">
        <w:trPr>
          <w:trHeight w:val="340"/>
        </w:trPr>
        <w:tc>
          <w:tcPr>
            <w:tcW w:w="624" w:type="dxa"/>
          </w:tcPr>
          <w:p w14:paraId="124526E4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5D8431E6" w14:textId="325F6F7F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337B3134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181B59E8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54CDBB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0C655E78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E5EBD9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20F2B729" w14:textId="77777777" w:rsidTr="00002B8D">
        <w:trPr>
          <w:trHeight w:val="340"/>
        </w:trPr>
        <w:tc>
          <w:tcPr>
            <w:tcW w:w="624" w:type="dxa"/>
          </w:tcPr>
          <w:p w14:paraId="3317F3B8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1DA2E0C5" w14:textId="01F1C4CF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0C95B299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65F14091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46E239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0161A5F6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288E95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1772A6DD" w14:textId="77777777" w:rsidTr="00002B8D">
        <w:trPr>
          <w:trHeight w:val="340"/>
        </w:trPr>
        <w:tc>
          <w:tcPr>
            <w:tcW w:w="624" w:type="dxa"/>
          </w:tcPr>
          <w:p w14:paraId="1147126F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1A695462" w14:textId="38EDAE5E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55D70370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34ABBAFD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314F3B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6DB963AC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31A422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6B9198C6" w14:textId="77777777" w:rsidTr="00002B8D">
        <w:trPr>
          <w:trHeight w:val="340"/>
        </w:trPr>
        <w:tc>
          <w:tcPr>
            <w:tcW w:w="624" w:type="dxa"/>
          </w:tcPr>
          <w:p w14:paraId="48B6340E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6105910D" w14:textId="6E9AEE55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2D9A8E05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1D4717AE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643B16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3BA2C4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E02900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1EFA8EEC" w14:textId="77777777" w:rsidTr="00002B8D">
        <w:trPr>
          <w:trHeight w:val="340"/>
        </w:trPr>
        <w:tc>
          <w:tcPr>
            <w:tcW w:w="624" w:type="dxa"/>
          </w:tcPr>
          <w:p w14:paraId="0FD789F2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B9ED179" w14:textId="10F7DC9F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26D6FE61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20E9868A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DB118F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243D61FC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E4BB84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4B24CFFB" w14:textId="77777777" w:rsidTr="00002B8D">
        <w:trPr>
          <w:trHeight w:val="340"/>
        </w:trPr>
        <w:tc>
          <w:tcPr>
            <w:tcW w:w="624" w:type="dxa"/>
          </w:tcPr>
          <w:p w14:paraId="06EC65A5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0D49B0A8" w14:textId="5AD3B5A5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5F0AC3FE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3B0DD27F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512935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70A68C46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605835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2EB0C526" w14:textId="77777777" w:rsidTr="00002B8D">
        <w:trPr>
          <w:trHeight w:val="340"/>
        </w:trPr>
        <w:tc>
          <w:tcPr>
            <w:tcW w:w="624" w:type="dxa"/>
          </w:tcPr>
          <w:p w14:paraId="5515D74E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5E4BAB25" w14:textId="3604113B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17F197EA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2A5DADF2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E6F0C2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AF2622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56B029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0723E282" w14:textId="77777777" w:rsidTr="00002B8D">
        <w:trPr>
          <w:trHeight w:val="340"/>
        </w:trPr>
        <w:tc>
          <w:tcPr>
            <w:tcW w:w="624" w:type="dxa"/>
          </w:tcPr>
          <w:p w14:paraId="6DBF4800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E881BBE" w14:textId="41F1A121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569D392A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68A6E4BC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A1F063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108FFBFB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C282E1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30D04F60" w14:textId="77777777" w:rsidTr="00002B8D">
        <w:trPr>
          <w:trHeight w:val="340"/>
        </w:trPr>
        <w:tc>
          <w:tcPr>
            <w:tcW w:w="624" w:type="dxa"/>
          </w:tcPr>
          <w:p w14:paraId="76EEB29A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06B556F1" w14:textId="5E3A201C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75D51A7D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0B661D6E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83CDB7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4677CDA1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1885C2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6935DE63" w14:textId="77777777" w:rsidTr="00002B8D">
        <w:trPr>
          <w:trHeight w:val="340"/>
        </w:trPr>
        <w:tc>
          <w:tcPr>
            <w:tcW w:w="624" w:type="dxa"/>
          </w:tcPr>
          <w:p w14:paraId="39A938C2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281DEEE" w14:textId="3E46B562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0B522E20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6AC0370C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0CB4C1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617F3172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98BA74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7CD37627" w14:textId="77777777" w:rsidTr="00002B8D">
        <w:trPr>
          <w:trHeight w:val="340"/>
        </w:trPr>
        <w:tc>
          <w:tcPr>
            <w:tcW w:w="624" w:type="dxa"/>
          </w:tcPr>
          <w:p w14:paraId="2E1ACE67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52A16B88" w14:textId="2BF3413F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15A72C02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494FF5E8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99B36E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728536E2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977794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717A1579" w14:textId="77777777" w:rsidTr="00002B8D">
        <w:trPr>
          <w:trHeight w:val="340"/>
        </w:trPr>
        <w:tc>
          <w:tcPr>
            <w:tcW w:w="624" w:type="dxa"/>
          </w:tcPr>
          <w:p w14:paraId="52D700DE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66EE3746" w14:textId="556D07F4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5BCB71E3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26DCFC2A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C2A3EA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7416F483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AF41BF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58260C3F" w14:textId="77777777" w:rsidTr="00002B8D">
        <w:trPr>
          <w:trHeight w:val="340"/>
        </w:trPr>
        <w:tc>
          <w:tcPr>
            <w:tcW w:w="624" w:type="dxa"/>
          </w:tcPr>
          <w:p w14:paraId="1B6AF8D5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7396C208" w14:textId="1D492DB3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799EAF81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57BFD8C7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EC404D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036BCD67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B38C9B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4F3431F5" w14:textId="77777777" w:rsidTr="00002B8D">
        <w:trPr>
          <w:trHeight w:val="340"/>
        </w:trPr>
        <w:tc>
          <w:tcPr>
            <w:tcW w:w="624" w:type="dxa"/>
          </w:tcPr>
          <w:p w14:paraId="22F71535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6B0A2FB" w14:textId="71D8BDD2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016945B6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3EA41861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482319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42773D90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81A217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149DCA70" w14:textId="77777777" w:rsidTr="00002B8D">
        <w:trPr>
          <w:trHeight w:val="340"/>
        </w:trPr>
        <w:tc>
          <w:tcPr>
            <w:tcW w:w="624" w:type="dxa"/>
          </w:tcPr>
          <w:p w14:paraId="0B80E89C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206D6989" w14:textId="7BF545BA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207664F8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790C3A68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29B073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0B63119C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A73B60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0F8C7D6F" w14:textId="77777777" w:rsidTr="00002B8D">
        <w:trPr>
          <w:trHeight w:val="340"/>
        </w:trPr>
        <w:tc>
          <w:tcPr>
            <w:tcW w:w="624" w:type="dxa"/>
          </w:tcPr>
          <w:p w14:paraId="1D986FFF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046BE835" w14:textId="6B685BD8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3AB7F19A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3DBC6B33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695D98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6538506E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727F5A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0DE07ACD" w14:textId="77777777" w:rsidTr="00002B8D">
        <w:trPr>
          <w:trHeight w:val="340"/>
        </w:trPr>
        <w:tc>
          <w:tcPr>
            <w:tcW w:w="624" w:type="dxa"/>
          </w:tcPr>
          <w:p w14:paraId="255B3746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1BB4C7B8" w14:textId="7C0D4D4B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015EA0C2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2649EDD2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3565BB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048CB77A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677AD8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721EC28A" w14:textId="77777777" w:rsidTr="00002B8D">
        <w:trPr>
          <w:trHeight w:val="340"/>
        </w:trPr>
        <w:tc>
          <w:tcPr>
            <w:tcW w:w="624" w:type="dxa"/>
          </w:tcPr>
          <w:p w14:paraId="1D7E80B5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77D3C523" w14:textId="37644A2D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123ED889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1005CD53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A29C8E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7E5CBE49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FCFA65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29A4851D" w14:textId="77777777" w:rsidTr="00002B8D">
        <w:trPr>
          <w:trHeight w:val="340"/>
        </w:trPr>
        <w:tc>
          <w:tcPr>
            <w:tcW w:w="624" w:type="dxa"/>
          </w:tcPr>
          <w:p w14:paraId="7215E90C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211A1DC6" w14:textId="191C69DC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01F4EF4E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2C8D238E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99DC79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52ABEF4A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07C1DA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5A4F82D3" w14:textId="77777777" w:rsidTr="00002B8D">
        <w:trPr>
          <w:trHeight w:val="340"/>
        </w:trPr>
        <w:tc>
          <w:tcPr>
            <w:tcW w:w="624" w:type="dxa"/>
          </w:tcPr>
          <w:p w14:paraId="36689110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279376DD" w14:textId="4D9A602E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5F43C125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45557F82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097A9C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12B1B174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F16F81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5F677F04" w14:textId="77777777" w:rsidTr="00002B8D">
        <w:trPr>
          <w:trHeight w:val="340"/>
        </w:trPr>
        <w:tc>
          <w:tcPr>
            <w:tcW w:w="624" w:type="dxa"/>
          </w:tcPr>
          <w:p w14:paraId="4DB7AE43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375AC620" w14:textId="6491F02C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306F7B90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3FE41728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593D30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768D243D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B43525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8D" w:rsidRPr="000634D8" w14:paraId="31AB159B" w14:textId="77777777" w:rsidTr="00002B8D">
        <w:trPr>
          <w:trHeight w:val="340"/>
        </w:trPr>
        <w:tc>
          <w:tcPr>
            <w:tcW w:w="624" w:type="dxa"/>
          </w:tcPr>
          <w:p w14:paraId="4A910C64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2080AD99" w14:textId="1AA517DC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039084B4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5A3F90C1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A13220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6A0CD2AF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FB7458" w14:textId="77777777" w:rsidR="00002B8D" w:rsidRPr="000634D8" w:rsidRDefault="00002B8D" w:rsidP="006438D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1180A0" w14:textId="77777777" w:rsidR="007307AB" w:rsidRPr="000634D8" w:rsidRDefault="007307AB" w:rsidP="007307AB">
      <w:pPr>
        <w:pStyle w:val="a7"/>
        <w:rPr>
          <w:b/>
        </w:rPr>
      </w:pPr>
    </w:p>
    <w:p w14:paraId="31807084" w14:textId="77777777" w:rsidR="007307AB" w:rsidRPr="000634D8" w:rsidRDefault="007307AB" w:rsidP="007307AB">
      <w:pPr>
        <w:pStyle w:val="a7"/>
      </w:pPr>
    </w:p>
    <w:p w14:paraId="183136D8" w14:textId="77777777" w:rsidR="008D0A9F" w:rsidRPr="000634D8" w:rsidRDefault="008D0A9F" w:rsidP="00821270">
      <w:pPr>
        <w:spacing w:after="0"/>
      </w:pPr>
    </w:p>
    <w:p w14:paraId="1A4507E5" w14:textId="77777777" w:rsidR="00C854DC" w:rsidRPr="000634D8" w:rsidRDefault="00C854DC" w:rsidP="00B45654">
      <w:pPr>
        <w:keepNext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6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bookmarkStart w:id="13" w:name="_Toc512248099"/>
      <w:bookmarkStart w:id="14" w:name="_Toc512248199"/>
      <w:bookmarkStart w:id="15" w:name="_Toc512248041"/>
    </w:p>
    <w:p w14:paraId="49BF7049" w14:textId="77777777" w:rsidR="00C854DC" w:rsidRPr="000634D8" w:rsidRDefault="00C854DC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0634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br w:type="page"/>
      </w:r>
    </w:p>
    <w:p w14:paraId="3311AE86" w14:textId="7798F61D" w:rsidR="00B45654" w:rsidRPr="000634D8" w:rsidRDefault="00B45654" w:rsidP="00C05B1F">
      <w:pPr>
        <w:keepNext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60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634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lastRenderedPageBreak/>
        <w:t>Лист регистрации изменений</w:t>
      </w:r>
      <w:bookmarkEnd w:id="13"/>
    </w:p>
    <w:p w14:paraId="7AA35B79" w14:textId="5A872A2E" w:rsidR="007A54C7" w:rsidRDefault="007A54C7" w:rsidP="00C05B1F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ДП</w:t>
      </w:r>
    </w:p>
    <w:p w14:paraId="4DF17FF5" w14:textId="3C3FE790" w:rsidR="00B45654" w:rsidRPr="000634D8" w:rsidRDefault="00915CDA" w:rsidP="00C05B1F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4D8">
        <w:rPr>
          <w:rFonts w:ascii="Times New Roman" w:eastAsia="Times New Roman" w:hAnsi="Times New Roman" w:cs="Times New Roman"/>
          <w:b/>
          <w:sz w:val="24"/>
          <w:szCs w:val="24"/>
        </w:rPr>
        <w:t>Анализ контрактов, запросов и заявок на подряд</w:t>
      </w:r>
      <w:r w:rsidR="00474E6A" w:rsidRPr="00063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4C6C779" w14:textId="77777777" w:rsidR="00915CDA" w:rsidRPr="000634D8" w:rsidRDefault="00915CDA" w:rsidP="00B45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2693"/>
        <w:gridCol w:w="1985"/>
      </w:tblGrid>
      <w:tr w:rsidR="007F7717" w:rsidRPr="000634D8" w14:paraId="03BA8B39" w14:textId="77777777" w:rsidTr="0050049B">
        <w:tc>
          <w:tcPr>
            <w:tcW w:w="959" w:type="dxa"/>
            <w:vMerge w:val="restart"/>
            <w:shd w:val="clear" w:color="auto" w:fill="auto"/>
          </w:tcPr>
          <w:p w14:paraId="4AE56431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634D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Номер изм.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5D4199DE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634D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Номера листов (стр.)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8B8D355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634D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Всего лист. </w:t>
            </w:r>
          </w:p>
          <w:p w14:paraId="25903D1F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634D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(стр. в </w:t>
            </w:r>
          </w:p>
          <w:p w14:paraId="29858E8D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634D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документе)</w:t>
            </w:r>
          </w:p>
        </w:tc>
      </w:tr>
      <w:tr w:rsidR="007F7717" w:rsidRPr="000634D8" w14:paraId="18755A6A" w14:textId="77777777" w:rsidTr="0050049B">
        <w:tc>
          <w:tcPr>
            <w:tcW w:w="959" w:type="dxa"/>
            <w:vMerge/>
            <w:shd w:val="clear" w:color="auto" w:fill="auto"/>
          </w:tcPr>
          <w:p w14:paraId="267BAE93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71E4FEF6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634D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Замененных</w:t>
            </w:r>
          </w:p>
        </w:tc>
        <w:tc>
          <w:tcPr>
            <w:tcW w:w="1984" w:type="dxa"/>
            <w:shd w:val="clear" w:color="auto" w:fill="auto"/>
          </w:tcPr>
          <w:p w14:paraId="79162118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634D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Новых</w:t>
            </w:r>
          </w:p>
        </w:tc>
        <w:tc>
          <w:tcPr>
            <w:tcW w:w="2693" w:type="dxa"/>
            <w:shd w:val="clear" w:color="auto" w:fill="auto"/>
          </w:tcPr>
          <w:p w14:paraId="61008E20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634D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Аннулированных</w:t>
            </w:r>
          </w:p>
        </w:tc>
        <w:tc>
          <w:tcPr>
            <w:tcW w:w="1985" w:type="dxa"/>
            <w:vMerge/>
            <w:shd w:val="clear" w:color="auto" w:fill="auto"/>
          </w:tcPr>
          <w:p w14:paraId="6D595DEE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7F7717" w:rsidRPr="000634D8" w14:paraId="1713059C" w14:textId="77777777" w:rsidTr="0050049B">
        <w:trPr>
          <w:trHeight w:val="227"/>
        </w:trPr>
        <w:tc>
          <w:tcPr>
            <w:tcW w:w="959" w:type="dxa"/>
            <w:shd w:val="clear" w:color="auto" w:fill="auto"/>
            <w:vAlign w:val="center"/>
          </w:tcPr>
          <w:p w14:paraId="691A5E29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63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9B39F0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634D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0A8D5E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634D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DE3F8A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634D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387CA8" w14:textId="459507FD" w:rsidR="007F7717" w:rsidRPr="000634D8" w:rsidRDefault="004B061F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7F7717" w:rsidRPr="000634D8" w14:paraId="548734AF" w14:textId="77777777" w:rsidTr="0050049B">
        <w:trPr>
          <w:trHeight w:val="227"/>
        </w:trPr>
        <w:tc>
          <w:tcPr>
            <w:tcW w:w="959" w:type="dxa"/>
            <w:shd w:val="clear" w:color="auto" w:fill="auto"/>
            <w:vAlign w:val="center"/>
          </w:tcPr>
          <w:p w14:paraId="4FCAFD93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6ECA51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545E10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A98772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BDEF04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7F7717" w:rsidRPr="000634D8" w14:paraId="23107159" w14:textId="77777777" w:rsidTr="0050049B">
        <w:trPr>
          <w:trHeight w:val="227"/>
        </w:trPr>
        <w:tc>
          <w:tcPr>
            <w:tcW w:w="959" w:type="dxa"/>
            <w:shd w:val="clear" w:color="auto" w:fill="auto"/>
            <w:vAlign w:val="center"/>
          </w:tcPr>
          <w:p w14:paraId="61FCFB4F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41E874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87F936B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1472B36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51B16D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7F7717" w:rsidRPr="000634D8" w14:paraId="3BBB1853" w14:textId="77777777" w:rsidTr="0050049B">
        <w:trPr>
          <w:trHeight w:val="227"/>
        </w:trPr>
        <w:tc>
          <w:tcPr>
            <w:tcW w:w="959" w:type="dxa"/>
            <w:shd w:val="clear" w:color="auto" w:fill="auto"/>
            <w:vAlign w:val="center"/>
          </w:tcPr>
          <w:p w14:paraId="48D93980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7FB8FE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E8CBC7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3DE7386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02BA8B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7F7717" w:rsidRPr="000634D8" w14:paraId="5CCA3E08" w14:textId="77777777" w:rsidTr="0050049B">
        <w:trPr>
          <w:trHeight w:val="227"/>
        </w:trPr>
        <w:tc>
          <w:tcPr>
            <w:tcW w:w="959" w:type="dxa"/>
            <w:shd w:val="clear" w:color="auto" w:fill="auto"/>
            <w:vAlign w:val="center"/>
          </w:tcPr>
          <w:p w14:paraId="13A0F9FA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A2ACC9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CB6100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552FDE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1A1CA9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7F7717" w:rsidRPr="000634D8" w14:paraId="381F50CD" w14:textId="77777777" w:rsidTr="0050049B">
        <w:trPr>
          <w:trHeight w:val="227"/>
        </w:trPr>
        <w:tc>
          <w:tcPr>
            <w:tcW w:w="959" w:type="dxa"/>
            <w:shd w:val="clear" w:color="auto" w:fill="auto"/>
            <w:vAlign w:val="center"/>
          </w:tcPr>
          <w:p w14:paraId="55BAB36A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81C2AB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16202A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ADCE9D0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02A276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7F7717" w:rsidRPr="000634D8" w14:paraId="42C05702" w14:textId="77777777" w:rsidTr="0050049B">
        <w:trPr>
          <w:trHeight w:val="227"/>
        </w:trPr>
        <w:tc>
          <w:tcPr>
            <w:tcW w:w="959" w:type="dxa"/>
            <w:shd w:val="clear" w:color="auto" w:fill="auto"/>
            <w:vAlign w:val="center"/>
          </w:tcPr>
          <w:p w14:paraId="246B8A56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A6D21E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D7B0AD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A1A648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74CBEE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7F7717" w:rsidRPr="000634D8" w14:paraId="2C9A9364" w14:textId="77777777" w:rsidTr="0050049B">
        <w:trPr>
          <w:trHeight w:val="227"/>
        </w:trPr>
        <w:tc>
          <w:tcPr>
            <w:tcW w:w="959" w:type="dxa"/>
            <w:shd w:val="clear" w:color="auto" w:fill="auto"/>
            <w:vAlign w:val="center"/>
          </w:tcPr>
          <w:p w14:paraId="67D6B0A1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430694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60196E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BC7D9C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2B8BB0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7F7717" w:rsidRPr="000634D8" w14:paraId="6701369A" w14:textId="77777777" w:rsidTr="0050049B">
        <w:trPr>
          <w:trHeight w:val="227"/>
        </w:trPr>
        <w:tc>
          <w:tcPr>
            <w:tcW w:w="959" w:type="dxa"/>
            <w:shd w:val="clear" w:color="auto" w:fill="auto"/>
            <w:vAlign w:val="center"/>
          </w:tcPr>
          <w:p w14:paraId="41151C80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324AD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D2FA4E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D96D0A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38BEEC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7F7717" w:rsidRPr="000634D8" w14:paraId="27CEAD3D" w14:textId="77777777" w:rsidTr="0050049B">
        <w:trPr>
          <w:trHeight w:val="227"/>
        </w:trPr>
        <w:tc>
          <w:tcPr>
            <w:tcW w:w="959" w:type="dxa"/>
            <w:shd w:val="clear" w:color="auto" w:fill="auto"/>
            <w:vAlign w:val="center"/>
          </w:tcPr>
          <w:p w14:paraId="3498AE1A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5BF475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BE249D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8F7B65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7D9BCD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7F7717" w:rsidRPr="000634D8" w14:paraId="4234A424" w14:textId="77777777" w:rsidTr="0050049B">
        <w:trPr>
          <w:trHeight w:val="227"/>
        </w:trPr>
        <w:tc>
          <w:tcPr>
            <w:tcW w:w="959" w:type="dxa"/>
            <w:shd w:val="clear" w:color="auto" w:fill="auto"/>
            <w:vAlign w:val="center"/>
          </w:tcPr>
          <w:p w14:paraId="3ED8C59E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2221AE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72DD8A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A9BBFD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9DD658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7F7717" w:rsidRPr="000634D8" w14:paraId="6A01C9CC" w14:textId="77777777" w:rsidTr="0050049B">
        <w:trPr>
          <w:trHeight w:val="227"/>
        </w:trPr>
        <w:tc>
          <w:tcPr>
            <w:tcW w:w="959" w:type="dxa"/>
            <w:shd w:val="clear" w:color="auto" w:fill="auto"/>
            <w:vAlign w:val="center"/>
          </w:tcPr>
          <w:p w14:paraId="7889DF6E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4D68E8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BE867E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83A4D11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AB4EFA" w14:textId="77777777" w:rsidR="007F7717" w:rsidRPr="000634D8" w:rsidRDefault="007F7717" w:rsidP="005004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14:paraId="61535B7E" w14:textId="77777777" w:rsidR="00B45654" w:rsidRPr="000634D8" w:rsidRDefault="00B45654" w:rsidP="00B45654">
      <w:pPr>
        <w:pStyle w:val="20"/>
        <w:tabs>
          <w:tab w:val="left" w:pos="709"/>
        </w:tabs>
        <w:overflowPunct w:val="0"/>
        <w:spacing w:before="0"/>
        <w:ind w:right="-1"/>
        <w:jc w:val="center"/>
        <w:textAlignment w:val="baseline"/>
        <w:rPr>
          <w:rFonts w:ascii="Times New Roman" w:hAnsi="Times New Roman"/>
          <w:i w:val="0"/>
          <w:sz w:val="24"/>
          <w:szCs w:val="24"/>
          <w:lang w:eastAsia="x-none"/>
        </w:rPr>
      </w:pPr>
    </w:p>
    <w:bookmarkEnd w:id="14"/>
    <w:bookmarkEnd w:id="15"/>
    <w:p w14:paraId="55E9D986" w14:textId="77777777" w:rsidR="00B45654" w:rsidRPr="000634D8" w:rsidRDefault="00B45654" w:rsidP="00C769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4AC0FA" w14:textId="06DAEA3F" w:rsidR="00B45654" w:rsidRPr="000634D8" w:rsidRDefault="00B4565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45654" w:rsidRPr="000634D8" w:rsidSect="00543445">
      <w:foot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BE20E" w14:textId="77777777" w:rsidR="00910C2A" w:rsidRDefault="00910C2A" w:rsidP="004B0CCD">
      <w:pPr>
        <w:spacing w:after="0" w:line="240" w:lineRule="auto"/>
      </w:pPr>
      <w:r>
        <w:separator/>
      </w:r>
    </w:p>
  </w:endnote>
  <w:endnote w:type="continuationSeparator" w:id="0">
    <w:p w14:paraId="36C21EA1" w14:textId="77777777" w:rsidR="00910C2A" w:rsidRDefault="00910C2A" w:rsidP="004B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97"/>
      <w:gridCol w:w="1304"/>
      <w:gridCol w:w="705"/>
    </w:tblGrid>
    <w:tr w:rsidR="00AD5929" w:rsidRPr="007E277A" w14:paraId="708A35A4" w14:textId="77777777" w:rsidTr="00AD5929">
      <w:tc>
        <w:tcPr>
          <w:tcW w:w="7597" w:type="dxa"/>
          <w:shd w:val="clear" w:color="auto" w:fill="auto"/>
          <w:vAlign w:val="bottom"/>
        </w:tcPr>
        <w:p w14:paraId="516C533E" w14:textId="54D554EC" w:rsidR="00AD5929" w:rsidRPr="00AE790E" w:rsidRDefault="00AD5929" w:rsidP="00AE790E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15CDA">
            <w:rPr>
              <w:rFonts w:ascii="Times New Roman" w:eastAsia="Times New Roman" w:hAnsi="Times New Roman" w:cs="Times New Roman"/>
              <w:sz w:val="24"/>
              <w:szCs w:val="24"/>
            </w:rPr>
            <w:t>Анализ контрактов, запросов и заявок на подряд</w:t>
          </w:r>
          <w:r w:rsidR="008D1D6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304" w:type="dxa"/>
          <w:shd w:val="clear" w:color="auto" w:fill="auto"/>
          <w:vAlign w:val="center"/>
        </w:tcPr>
        <w:p w14:paraId="43C26284" w14:textId="77777777" w:rsidR="00AD5929" w:rsidRPr="007E277A" w:rsidRDefault="00AD5929" w:rsidP="00AD5929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E277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Стр. </w:t>
          </w:r>
        </w:p>
        <w:p w14:paraId="134A3880" w14:textId="77777777" w:rsidR="00AD5929" w:rsidRPr="007E277A" w:rsidRDefault="00AD5929" w:rsidP="00AD5929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E277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Всего стр. </w:t>
          </w:r>
        </w:p>
      </w:tc>
      <w:tc>
        <w:tcPr>
          <w:tcW w:w="705" w:type="dxa"/>
          <w:vAlign w:val="center"/>
        </w:tcPr>
        <w:p w14:paraId="2166321C" w14:textId="3E7A71FB" w:rsidR="00AD5929" w:rsidRPr="007E277A" w:rsidRDefault="00AD5929" w:rsidP="00AD5929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E277A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7E277A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PAGE  \* Arabic  \* MERGEFORMAT </w:instrText>
          </w:r>
          <w:r w:rsidRPr="007E277A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F6120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8</w:t>
          </w:r>
          <w:r w:rsidRPr="007E277A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  <w:p w14:paraId="689D2B12" w14:textId="31CE128E" w:rsidR="00AD5929" w:rsidRPr="007E277A" w:rsidRDefault="00AD5929" w:rsidP="00AD5929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E277A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7E277A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 \* Arabic  \* MERGEFORMAT </w:instrText>
          </w:r>
          <w:r w:rsidRPr="007E277A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F6120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8</w:t>
          </w:r>
          <w:r w:rsidRPr="007E277A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138C832" w14:textId="77777777" w:rsidR="00AD5929" w:rsidRPr="007F5B99" w:rsidRDefault="00AD5929">
    <w:pPr>
      <w:pStyle w:val="a9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C2610" w14:textId="77777777" w:rsidR="00910C2A" w:rsidRDefault="00910C2A" w:rsidP="004B0CCD">
      <w:pPr>
        <w:spacing w:after="0" w:line="240" w:lineRule="auto"/>
      </w:pPr>
      <w:r>
        <w:separator/>
      </w:r>
    </w:p>
  </w:footnote>
  <w:footnote w:type="continuationSeparator" w:id="0">
    <w:p w14:paraId="372A8C39" w14:textId="77777777" w:rsidR="00910C2A" w:rsidRDefault="00910C2A" w:rsidP="004B0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085"/>
    <w:multiLevelType w:val="hybridMultilevel"/>
    <w:tmpl w:val="7EAAD7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B0B7A"/>
    <w:multiLevelType w:val="hybridMultilevel"/>
    <w:tmpl w:val="6F023C02"/>
    <w:lvl w:ilvl="0" w:tplc="C01A3F28">
      <w:numFmt w:val="bullet"/>
      <w:lvlText w:val="-"/>
      <w:lvlJc w:val="left"/>
      <w:pPr>
        <w:ind w:left="1467" w:hanging="78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">
    <w:nsid w:val="0A145F43"/>
    <w:multiLevelType w:val="hybridMultilevel"/>
    <w:tmpl w:val="BCEC4D3C"/>
    <w:lvl w:ilvl="0" w:tplc="A34C2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7802"/>
    <w:multiLevelType w:val="hybridMultilevel"/>
    <w:tmpl w:val="5A74980A"/>
    <w:lvl w:ilvl="0" w:tplc="DC507B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4A441B"/>
    <w:multiLevelType w:val="hybridMultilevel"/>
    <w:tmpl w:val="02ACBE38"/>
    <w:lvl w:ilvl="0" w:tplc="A34C2ED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6FD22F9"/>
    <w:multiLevelType w:val="hybridMultilevel"/>
    <w:tmpl w:val="9B44E6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790735"/>
    <w:multiLevelType w:val="hybridMultilevel"/>
    <w:tmpl w:val="77602F2C"/>
    <w:lvl w:ilvl="0" w:tplc="A34C2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784D3B"/>
    <w:multiLevelType w:val="hybridMultilevel"/>
    <w:tmpl w:val="420E9D46"/>
    <w:lvl w:ilvl="0" w:tplc="A34C2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348AC"/>
    <w:multiLevelType w:val="hybridMultilevel"/>
    <w:tmpl w:val="731C64D6"/>
    <w:lvl w:ilvl="0" w:tplc="A34C2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B59D2"/>
    <w:multiLevelType w:val="hybridMultilevel"/>
    <w:tmpl w:val="33C2FC02"/>
    <w:lvl w:ilvl="0" w:tplc="A34C2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316FA"/>
    <w:multiLevelType w:val="hybridMultilevel"/>
    <w:tmpl w:val="5AA86936"/>
    <w:lvl w:ilvl="0" w:tplc="DC507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00A15"/>
    <w:multiLevelType w:val="hybridMultilevel"/>
    <w:tmpl w:val="EC90EC00"/>
    <w:lvl w:ilvl="0" w:tplc="A34C2E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CA0E3B"/>
    <w:multiLevelType w:val="multilevel"/>
    <w:tmpl w:val="60449A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DF001CA"/>
    <w:multiLevelType w:val="hybridMultilevel"/>
    <w:tmpl w:val="8820B7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FB3D67"/>
    <w:multiLevelType w:val="multilevel"/>
    <w:tmpl w:val="CDE08C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71314F4"/>
    <w:multiLevelType w:val="multilevel"/>
    <w:tmpl w:val="2738D4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7852D37"/>
    <w:multiLevelType w:val="multilevel"/>
    <w:tmpl w:val="B4B8A6D0"/>
    <w:lvl w:ilvl="0">
      <w:start w:val="1"/>
      <w:numFmt w:val="decimal"/>
      <w:pStyle w:val="1"/>
      <w:lvlText w:val="%1."/>
      <w:lvlJc w:val="left"/>
      <w:pPr>
        <w:ind w:left="567" w:hanging="567"/>
      </w:pPr>
      <w:rPr>
        <w:rFonts w:hint="default"/>
        <w:sz w:val="32"/>
        <w:szCs w:val="32"/>
      </w:rPr>
    </w:lvl>
    <w:lvl w:ilvl="1">
      <w:start w:val="1"/>
      <w:numFmt w:val="decimal"/>
      <w:pStyle w:val="2"/>
      <w:isLgl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isLgl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pStyle w:val="4"/>
      <w:lvlText w:val="o"/>
      <w:lvlJc w:val="left"/>
      <w:pPr>
        <w:ind w:left="1134" w:hanging="1134"/>
      </w:pPr>
      <w:rPr>
        <w:rFonts w:ascii="Courier New" w:hAnsi="Courier New" w:hint="default"/>
        <w:b w:val="0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454" w:hanging="9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hanging="96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" w:hanging="96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56" w:hanging="96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26" w:hanging="964"/>
      </w:pPr>
      <w:rPr>
        <w:rFonts w:hint="default"/>
      </w:rPr>
    </w:lvl>
  </w:abstractNum>
  <w:abstractNum w:abstractNumId="17">
    <w:nsid w:val="3A773956"/>
    <w:multiLevelType w:val="hybridMultilevel"/>
    <w:tmpl w:val="A7BC57C2"/>
    <w:lvl w:ilvl="0" w:tplc="A34C2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A8079F"/>
    <w:multiLevelType w:val="multilevel"/>
    <w:tmpl w:val="C23ACEA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53F37C8"/>
    <w:multiLevelType w:val="multilevel"/>
    <w:tmpl w:val="8AE26872"/>
    <w:lvl w:ilvl="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455929F9"/>
    <w:multiLevelType w:val="multilevel"/>
    <w:tmpl w:val="DFD219E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7A128B3"/>
    <w:multiLevelType w:val="hybridMultilevel"/>
    <w:tmpl w:val="1D2098B4"/>
    <w:lvl w:ilvl="0" w:tplc="A34C2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42022"/>
    <w:multiLevelType w:val="hybridMultilevel"/>
    <w:tmpl w:val="F908509A"/>
    <w:lvl w:ilvl="0" w:tplc="A34C2E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2A08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2182AE8"/>
    <w:multiLevelType w:val="hybridMultilevel"/>
    <w:tmpl w:val="903274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36A60A3"/>
    <w:multiLevelType w:val="hybridMultilevel"/>
    <w:tmpl w:val="10E68F72"/>
    <w:lvl w:ilvl="0" w:tplc="A34C2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5388B"/>
    <w:multiLevelType w:val="singleLevel"/>
    <w:tmpl w:val="EE4CA2F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7">
    <w:nsid w:val="592F1F4E"/>
    <w:multiLevelType w:val="hybridMultilevel"/>
    <w:tmpl w:val="690436E2"/>
    <w:lvl w:ilvl="0" w:tplc="06229DE8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30A1D"/>
    <w:multiLevelType w:val="hybridMultilevel"/>
    <w:tmpl w:val="3FF29032"/>
    <w:lvl w:ilvl="0" w:tplc="A34C2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15928"/>
    <w:multiLevelType w:val="hybridMultilevel"/>
    <w:tmpl w:val="FDA695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F084A93"/>
    <w:multiLevelType w:val="hybridMultilevel"/>
    <w:tmpl w:val="72DE0938"/>
    <w:lvl w:ilvl="0" w:tplc="A34C2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B2C13"/>
    <w:multiLevelType w:val="hybridMultilevel"/>
    <w:tmpl w:val="01CC5614"/>
    <w:lvl w:ilvl="0" w:tplc="A34C2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96D65"/>
    <w:multiLevelType w:val="multilevel"/>
    <w:tmpl w:val="315030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5436B1C"/>
    <w:multiLevelType w:val="hybridMultilevel"/>
    <w:tmpl w:val="AC64F2B0"/>
    <w:lvl w:ilvl="0" w:tplc="9300EEAC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0"/>
  </w:num>
  <w:num w:numId="3">
    <w:abstractNumId w:val="23"/>
  </w:num>
  <w:num w:numId="4">
    <w:abstractNumId w:val="20"/>
  </w:num>
  <w:num w:numId="5">
    <w:abstractNumId w:val="15"/>
  </w:num>
  <w:num w:numId="6">
    <w:abstractNumId w:val="17"/>
  </w:num>
  <w:num w:numId="7">
    <w:abstractNumId w:val="14"/>
  </w:num>
  <w:num w:numId="8">
    <w:abstractNumId w:val="6"/>
  </w:num>
  <w:num w:numId="9">
    <w:abstractNumId w:val="30"/>
  </w:num>
  <w:num w:numId="10">
    <w:abstractNumId w:val="7"/>
  </w:num>
  <w:num w:numId="11">
    <w:abstractNumId w:val="1"/>
  </w:num>
  <w:num w:numId="12">
    <w:abstractNumId w:val="31"/>
  </w:num>
  <w:num w:numId="13">
    <w:abstractNumId w:val="21"/>
  </w:num>
  <w:num w:numId="14">
    <w:abstractNumId w:val="2"/>
  </w:num>
  <w:num w:numId="15">
    <w:abstractNumId w:val="8"/>
  </w:num>
  <w:num w:numId="16">
    <w:abstractNumId w:val="4"/>
  </w:num>
  <w:num w:numId="17">
    <w:abstractNumId w:val="18"/>
  </w:num>
  <w:num w:numId="18">
    <w:abstractNumId w:val="26"/>
  </w:num>
  <w:num w:numId="19">
    <w:abstractNumId w:val="0"/>
  </w:num>
  <w:num w:numId="20">
    <w:abstractNumId w:val="24"/>
  </w:num>
  <w:num w:numId="21">
    <w:abstractNumId w:val="13"/>
  </w:num>
  <w:num w:numId="22">
    <w:abstractNumId w:val="29"/>
  </w:num>
  <w:num w:numId="23">
    <w:abstractNumId w:val="5"/>
  </w:num>
  <w:num w:numId="24">
    <w:abstractNumId w:val="27"/>
  </w:num>
  <w:num w:numId="25">
    <w:abstractNumId w:val="25"/>
  </w:num>
  <w:num w:numId="26">
    <w:abstractNumId w:val="32"/>
  </w:num>
  <w:num w:numId="27">
    <w:abstractNumId w:val="12"/>
  </w:num>
  <w:num w:numId="28">
    <w:abstractNumId w:val="9"/>
  </w:num>
  <w:num w:numId="29">
    <w:abstractNumId w:val="22"/>
  </w:num>
  <w:num w:numId="30">
    <w:abstractNumId w:val="28"/>
  </w:num>
  <w:num w:numId="31">
    <w:abstractNumId w:val="11"/>
  </w:num>
  <w:num w:numId="32">
    <w:abstractNumId w:val="3"/>
  </w:num>
  <w:num w:numId="33">
    <w:abstractNumId w:val="19"/>
  </w:num>
  <w:num w:numId="34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F0"/>
    <w:rsid w:val="000010D9"/>
    <w:rsid w:val="000011E0"/>
    <w:rsid w:val="00001FD4"/>
    <w:rsid w:val="00002B8D"/>
    <w:rsid w:val="00003F26"/>
    <w:rsid w:val="00005131"/>
    <w:rsid w:val="000075AE"/>
    <w:rsid w:val="00014AF1"/>
    <w:rsid w:val="00015412"/>
    <w:rsid w:val="000158F0"/>
    <w:rsid w:val="00021F56"/>
    <w:rsid w:val="00023184"/>
    <w:rsid w:val="00024853"/>
    <w:rsid w:val="00031027"/>
    <w:rsid w:val="000316D9"/>
    <w:rsid w:val="00035B81"/>
    <w:rsid w:val="00043385"/>
    <w:rsid w:val="00043DBD"/>
    <w:rsid w:val="00045E24"/>
    <w:rsid w:val="00046BB9"/>
    <w:rsid w:val="00051424"/>
    <w:rsid w:val="000514A8"/>
    <w:rsid w:val="000544AA"/>
    <w:rsid w:val="00061EE6"/>
    <w:rsid w:val="000634D8"/>
    <w:rsid w:val="00071F7D"/>
    <w:rsid w:val="00082E4E"/>
    <w:rsid w:val="00084FA6"/>
    <w:rsid w:val="0008667E"/>
    <w:rsid w:val="000A088C"/>
    <w:rsid w:val="000B39CE"/>
    <w:rsid w:val="000C0A27"/>
    <w:rsid w:val="000C544C"/>
    <w:rsid w:val="000C5657"/>
    <w:rsid w:val="000C72A7"/>
    <w:rsid w:val="000D05B4"/>
    <w:rsid w:val="000D6946"/>
    <w:rsid w:val="000E14FF"/>
    <w:rsid w:val="000E1D5B"/>
    <w:rsid w:val="000E2679"/>
    <w:rsid w:val="000E6C3F"/>
    <w:rsid w:val="000F0A5C"/>
    <w:rsid w:val="000F7112"/>
    <w:rsid w:val="000F76F6"/>
    <w:rsid w:val="000F7E58"/>
    <w:rsid w:val="0010111C"/>
    <w:rsid w:val="00106BDD"/>
    <w:rsid w:val="0011224C"/>
    <w:rsid w:val="0011344E"/>
    <w:rsid w:val="00117B92"/>
    <w:rsid w:val="00130139"/>
    <w:rsid w:val="0013705D"/>
    <w:rsid w:val="0015113A"/>
    <w:rsid w:val="00153CCE"/>
    <w:rsid w:val="00156F23"/>
    <w:rsid w:val="001606BB"/>
    <w:rsid w:val="00165AC7"/>
    <w:rsid w:val="001855F5"/>
    <w:rsid w:val="00187042"/>
    <w:rsid w:val="0019347F"/>
    <w:rsid w:val="00194896"/>
    <w:rsid w:val="001A1478"/>
    <w:rsid w:val="001D06C9"/>
    <w:rsid w:val="001D07AF"/>
    <w:rsid w:val="001D41EB"/>
    <w:rsid w:val="001D5872"/>
    <w:rsid w:val="001D5E2F"/>
    <w:rsid w:val="001D6679"/>
    <w:rsid w:val="001E4943"/>
    <w:rsid w:val="001F3689"/>
    <w:rsid w:val="001F3B0F"/>
    <w:rsid w:val="001F3B88"/>
    <w:rsid w:val="001F3BAA"/>
    <w:rsid w:val="00203D83"/>
    <w:rsid w:val="00206F0D"/>
    <w:rsid w:val="00212D89"/>
    <w:rsid w:val="0021343A"/>
    <w:rsid w:val="00215816"/>
    <w:rsid w:val="002162E2"/>
    <w:rsid w:val="00223F9C"/>
    <w:rsid w:val="00224ABC"/>
    <w:rsid w:val="00224AF0"/>
    <w:rsid w:val="00231ED9"/>
    <w:rsid w:val="00244CF7"/>
    <w:rsid w:val="00246B38"/>
    <w:rsid w:val="00246E7C"/>
    <w:rsid w:val="0025763E"/>
    <w:rsid w:val="002673F2"/>
    <w:rsid w:val="00271324"/>
    <w:rsid w:val="0027247C"/>
    <w:rsid w:val="00285653"/>
    <w:rsid w:val="00296F4D"/>
    <w:rsid w:val="002A285F"/>
    <w:rsid w:val="002B3986"/>
    <w:rsid w:val="002C3213"/>
    <w:rsid w:val="002C6065"/>
    <w:rsid w:val="002D1A03"/>
    <w:rsid w:val="002D6020"/>
    <w:rsid w:val="002E03B4"/>
    <w:rsid w:val="002E2D8D"/>
    <w:rsid w:val="002F1171"/>
    <w:rsid w:val="002F1D7E"/>
    <w:rsid w:val="002F30E5"/>
    <w:rsid w:val="00305A56"/>
    <w:rsid w:val="00311A36"/>
    <w:rsid w:val="00313C64"/>
    <w:rsid w:val="00317BDD"/>
    <w:rsid w:val="00322619"/>
    <w:rsid w:val="00322A4B"/>
    <w:rsid w:val="0033190B"/>
    <w:rsid w:val="003327BD"/>
    <w:rsid w:val="003353D7"/>
    <w:rsid w:val="00337E9E"/>
    <w:rsid w:val="003401CA"/>
    <w:rsid w:val="0034038E"/>
    <w:rsid w:val="00342175"/>
    <w:rsid w:val="00356805"/>
    <w:rsid w:val="00364C9F"/>
    <w:rsid w:val="00364F09"/>
    <w:rsid w:val="00375DE1"/>
    <w:rsid w:val="00381034"/>
    <w:rsid w:val="003851E8"/>
    <w:rsid w:val="00386844"/>
    <w:rsid w:val="00386D97"/>
    <w:rsid w:val="0038717C"/>
    <w:rsid w:val="003905E9"/>
    <w:rsid w:val="003919D8"/>
    <w:rsid w:val="00392452"/>
    <w:rsid w:val="003A1AFD"/>
    <w:rsid w:val="003A4DF4"/>
    <w:rsid w:val="003A524F"/>
    <w:rsid w:val="003D3BA1"/>
    <w:rsid w:val="003D7019"/>
    <w:rsid w:val="003D7A36"/>
    <w:rsid w:val="003E4935"/>
    <w:rsid w:val="003E5E0B"/>
    <w:rsid w:val="003E73C7"/>
    <w:rsid w:val="003F3472"/>
    <w:rsid w:val="003F4EE4"/>
    <w:rsid w:val="003F7F6E"/>
    <w:rsid w:val="004060D5"/>
    <w:rsid w:val="00411205"/>
    <w:rsid w:val="004261C5"/>
    <w:rsid w:val="00433507"/>
    <w:rsid w:val="00437F44"/>
    <w:rsid w:val="00443236"/>
    <w:rsid w:val="0044396A"/>
    <w:rsid w:val="00443BE1"/>
    <w:rsid w:val="00450748"/>
    <w:rsid w:val="00451C30"/>
    <w:rsid w:val="00463DD0"/>
    <w:rsid w:val="00465282"/>
    <w:rsid w:val="00474E6A"/>
    <w:rsid w:val="00476B11"/>
    <w:rsid w:val="00481898"/>
    <w:rsid w:val="00485599"/>
    <w:rsid w:val="00491EF7"/>
    <w:rsid w:val="004A105B"/>
    <w:rsid w:val="004A3E03"/>
    <w:rsid w:val="004A3F08"/>
    <w:rsid w:val="004A49FD"/>
    <w:rsid w:val="004B061F"/>
    <w:rsid w:val="004B0CCD"/>
    <w:rsid w:val="004B0D93"/>
    <w:rsid w:val="004C3170"/>
    <w:rsid w:val="004C4480"/>
    <w:rsid w:val="004C65CF"/>
    <w:rsid w:val="004E0456"/>
    <w:rsid w:val="004E16F6"/>
    <w:rsid w:val="004E17F2"/>
    <w:rsid w:val="004F24F3"/>
    <w:rsid w:val="00501DCF"/>
    <w:rsid w:val="0052058D"/>
    <w:rsid w:val="005205DE"/>
    <w:rsid w:val="0052081D"/>
    <w:rsid w:val="0053396A"/>
    <w:rsid w:val="00537C86"/>
    <w:rsid w:val="00543445"/>
    <w:rsid w:val="00552CCA"/>
    <w:rsid w:val="00554F30"/>
    <w:rsid w:val="005625E2"/>
    <w:rsid w:val="00567A09"/>
    <w:rsid w:val="005A02A2"/>
    <w:rsid w:val="005A0626"/>
    <w:rsid w:val="005A3129"/>
    <w:rsid w:val="005A4BB4"/>
    <w:rsid w:val="005A6BFC"/>
    <w:rsid w:val="005B722E"/>
    <w:rsid w:val="005C0F51"/>
    <w:rsid w:val="005C792B"/>
    <w:rsid w:val="005D3E4C"/>
    <w:rsid w:val="005D6860"/>
    <w:rsid w:val="005D7FDF"/>
    <w:rsid w:val="005E63EE"/>
    <w:rsid w:val="005E7F71"/>
    <w:rsid w:val="005F0B5A"/>
    <w:rsid w:val="005F22E0"/>
    <w:rsid w:val="005F438F"/>
    <w:rsid w:val="005F5D34"/>
    <w:rsid w:val="00602F69"/>
    <w:rsid w:val="0060466E"/>
    <w:rsid w:val="006050EF"/>
    <w:rsid w:val="00612CC4"/>
    <w:rsid w:val="006130EF"/>
    <w:rsid w:val="00617503"/>
    <w:rsid w:val="00625F86"/>
    <w:rsid w:val="00635B81"/>
    <w:rsid w:val="006402DF"/>
    <w:rsid w:val="006438D1"/>
    <w:rsid w:val="00652575"/>
    <w:rsid w:val="00655C7F"/>
    <w:rsid w:val="00683CF2"/>
    <w:rsid w:val="00684F24"/>
    <w:rsid w:val="00686C27"/>
    <w:rsid w:val="0069170B"/>
    <w:rsid w:val="006A1B56"/>
    <w:rsid w:val="006A33C0"/>
    <w:rsid w:val="006A3950"/>
    <w:rsid w:val="006A5742"/>
    <w:rsid w:val="006A67D5"/>
    <w:rsid w:val="006B2757"/>
    <w:rsid w:val="006B2AB6"/>
    <w:rsid w:val="006B3B5B"/>
    <w:rsid w:val="006B4161"/>
    <w:rsid w:val="006B6DCA"/>
    <w:rsid w:val="006C13F4"/>
    <w:rsid w:val="006C28DB"/>
    <w:rsid w:val="006D2716"/>
    <w:rsid w:val="006D6B56"/>
    <w:rsid w:val="006E6A5F"/>
    <w:rsid w:val="006E705F"/>
    <w:rsid w:val="006F489D"/>
    <w:rsid w:val="00722971"/>
    <w:rsid w:val="00725E6F"/>
    <w:rsid w:val="00726F69"/>
    <w:rsid w:val="007307AB"/>
    <w:rsid w:val="0073137C"/>
    <w:rsid w:val="007344FB"/>
    <w:rsid w:val="00744FB6"/>
    <w:rsid w:val="00747F54"/>
    <w:rsid w:val="00751E8F"/>
    <w:rsid w:val="00754DB1"/>
    <w:rsid w:val="007645BE"/>
    <w:rsid w:val="007727C7"/>
    <w:rsid w:val="0077730D"/>
    <w:rsid w:val="0079156A"/>
    <w:rsid w:val="0079302F"/>
    <w:rsid w:val="007947A5"/>
    <w:rsid w:val="007A54C7"/>
    <w:rsid w:val="007C427F"/>
    <w:rsid w:val="007C615F"/>
    <w:rsid w:val="007D6B4B"/>
    <w:rsid w:val="007D6D8D"/>
    <w:rsid w:val="007E0772"/>
    <w:rsid w:val="007E10BC"/>
    <w:rsid w:val="007E2A07"/>
    <w:rsid w:val="007F2798"/>
    <w:rsid w:val="007F52C3"/>
    <w:rsid w:val="007F5B99"/>
    <w:rsid w:val="007F7717"/>
    <w:rsid w:val="0080291E"/>
    <w:rsid w:val="00811685"/>
    <w:rsid w:val="00814171"/>
    <w:rsid w:val="00820D04"/>
    <w:rsid w:val="00821270"/>
    <w:rsid w:val="00821E6F"/>
    <w:rsid w:val="00822F51"/>
    <w:rsid w:val="0082543A"/>
    <w:rsid w:val="00830A01"/>
    <w:rsid w:val="0084269B"/>
    <w:rsid w:val="00843FD5"/>
    <w:rsid w:val="0087196C"/>
    <w:rsid w:val="0087694C"/>
    <w:rsid w:val="00883326"/>
    <w:rsid w:val="00885D5B"/>
    <w:rsid w:val="00886739"/>
    <w:rsid w:val="0089205D"/>
    <w:rsid w:val="0089288A"/>
    <w:rsid w:val="00892D3E"/>
    <w:rsid w:val="008934C5"/>
    <w:rsid w:val="008A0E41"/>
    <w:rsid w:val="008B0DFA"/>
    <w:rsid w:val="008C1FF5"/>
    <w:rsid w:val="008C731F"/>
    <w:rsid w:val="008D0A9F"/>
    <w:rsid w:val="008D1D6A"/>
    <w:rsid w:val="008D2C2E"/>
    <w:rsid w:val="008D355B"/>
    <w:rsid w:val="008E2187"/>
    <w:rsid w:val="008E6E57"/>
    <w:rsid w:val="008F19CA"/>
    <w:rsid w:val="008F3595"/>
    <w:rsid w:val="008F58C8"/>
    <w:rsid w:val="00900C32"/>
    <w:rsid w:val="009059B4"/>
    <w:rsid w:val="00906033"/>
    <w:rsid w:val="00910C2A"/>
    <w:rsid w:val="00913E6D"/>
    <w:rsid w:val="00915CDA"/>
    <w:rsid w:val="00917AE9"/>
    <w:rsid w:val="00917C17"/>
    <w:rsid w:val="009215B6"/>
    <w:rsid w:val="009242FA"/>
    <w:rsid w:val="00941851"/>
    <w:rsid w:val="0095089E"/>
    <w:rsid w:val="00951454"/>
    <w:rsid w:val="00955554"/>
    <w:rsid w:val="009558A3"/>
    <w:rsid w:val="00955AB7"/>
    <w:rsid w:val="00962222"/>
    <w:rsid w:val="00967E58"/>
    <w:rsid w:val="00980D9F"/>
    <w:rsid w:val="009970DB"/>
    <w:rsid w:val="009976F4"/>
    <w:rsid w:val="009A2ADD"/>
    <w:rsid w:val="009C0ACB"/>
    <w:rsid w:val="009C75D9"/>
    <w:rsid w:val="009D2143"/>
    <w:rsid w:val="009D5C77"/>
    <w:rsid w:val="009E2055"/>
    <w:rsid w:val="009E2578"/>
    <w:rsid w:val="009F18A0"/>
    <w:rsid w:val="009F66A3"/>
    <w:rsid w:val="00A11EA4"/>
    <w:rsid w:val="00A12A52"/>
    <w:rsid w:val="00A21D14"/>
    <w:rsid w:val="00A27ECF"/>
    <w:rsid w:val="00A37BDF"/>
    <w:rsid w:val="00A45E40"/>
    <w:rsid w:val="00A47AD4"/>
    <w:rsid w:val="00A53751"/>
    <w:rsid w:val="00A61E1C"/>
    <w:rsid w:val="00A701BE"/>
    <w:rsid w:val="00A74ADC"/>
    <w:rsid w:val="00A97464"/>
    <w:rsid w:val="00AA1290"/>
    <w:rsid w:val="00AA1515"/>
    <w:rsid w:val="00AA186A"/>
    <w:rsid w:val="00AC344D"/>
    <w:rsid w:val="00AC64ED"/>
    <w:rsid w:val="00AD0E90"/>
    <w:rsid w:val="00AD1080"/>
    <w:rsid w:val="00AD5929"/>
    <w:rsid w:val="00AE6609"/>
    <w:rsid w:val="00AE790E"/>
    <w:rsid w:val="00AE7A5A"/>
    <w:rsid w:val="00AF2A54"/>
    <w:rsid w:val="00AF36B2"/>
    <w:rsid w:val="00AF5A05"/>
    <w:rsid w:val="00AF64E7"/>
    <w:rsid w:val="00B0166A"/>
    <w:rsid w:val="00B05948"/>
    <w:rsid w:val="00B1390D"/>
    <w:rsid w:val="00B145F3"/>
    <w:rsid w:val="00B16CD6"/>
    <w:rsid w:val="00B32B2C"/>
    <w:rsid w:val="00B37CE9"/>
    <w:rsid w:val="00B4030A"/>
    <w:rsid w:val="00B41CF5"/>
    <w:rsid w:val="00B45654"/>
    <w:rsid w:val="00B5158F"/>
    <w:rsid w:val="00B72806"/>
    <w:rsid w:val="00B735C9"/>
    <w:rsid w:val="00B73AED"/>
    <w:rsid w:val="00B80647"/>
    <w:rsid w:val="00B84634"/>
    <w:rsid w:val="00B912FA"/>
    <w:rsid w:val="00B92B0D"/>
    <w:rsid w:val="00B9755A"/>
    <w:rsid w:val="00BA11EF"/>
    <w:rsid w:val="00BB054B"/>
    <w:rsid w:val="00BB52A1"/>
    <w:rsid w:val="00BB6AE0"/>
    <w:rsid w:val="00BB6B82"/>
    <w:rsid w:val="00BC0E6C"/>
    <w:rsid w:val="00BC0F0A"/>
    <w:rsid w:val="00BC233F"/>
    <w:rsid w:val="00BC4BBD"/>
    <w:rsid w:val="00BC7D6A"/>
    <w:rsid w:val="00BD0392"/>
    <w:rsid w:val="00BD532D"/>
    <w:rsid w:val="00BE48F2"/>
    <w:rsid w:val="00BF49A2"/>
    <w:rsid w:val="00BF71E7"/>
    <w:rsid w:val="00C0326E"/>
    <w:rsid w:val="00C03ABA"/>
    <w:rsid w:val="00C05B1F"/>
    <w:rsid w:val="00C05CF3"/>
    <w:rsid w:val="00C11D53"/>
    <w:rsid w:val="00C22646"/>
    <w:rsid w:val="00C30C1E"/>
    <w:rsid w:val="00C325A4"/>
    <w:rsid w:val="00C335D6"/>
    <w:rsid w:val="00C36A03"/>
    <w:rsid w:val="00C40D91"/>
    <w:rsid w:val="00C54EF7"/>
    <w:rsid w:val="00C55B79"/>
    <w:rsid w:val="00C56456"/>
    <w:rsid w:val="00C66BC8"/>
    <w:rsid w:val="00C678A3"/>
    <w:rsid w:val="00C73E73"/>
    <w:rsid w:val="00C76900"/>
    <w:rsid w:val="00C7781C"/>
    <w:rsid w:val="00C854DC"/>
    <w:rsid w:val="00C96868"/>
    <w:rsid w:val="00C97555"/>
    <w:rsid w:val="00CA1EBE"/>
    <w:rsid w:val="00CA24DD"/>
    <w:rsid w:val="00CB1982"/>
    <w:rsid w:val="00CC0CF8"/>
    <w:rsid w:val="00CC2827"/>
    <w:rsid w:val="00CC3431"/>
    <w:rsid w:val="00CC43FA"/>
    <w:rsid w:val="00CD19BE"/>
    <w:rsid w:val="00CD2A35"/>
    <w:rsid w:val="00CD44AC"/>
    <w:rsid w:val="00CE2FF1"/>
    <w:rsid w:val="00CE42E2"/>
    <w:rsid w:val="00CE5802"/>
    <w:rsid w:val="00D17B08"/>
    <w:rsid w:val="00D209B3"/>
    <w:rsid w:val="00D22979"/>
    <w:rsid w:val="00D2457F"/>
    <w:rsid w:val="00D2576E"/>
    <w:rsid w:val="00D349C0"/>
    <w:rsid w:val="00D43DB3"/>
    <w:rsid w:val="00D523CC"/>
    <w:rsid w:val="00D64265"/>
    <w:rsid w:val="00D70D57"/>
    <w:rsid w:val="00D802A3"/>
    <w:rsid w:val="00D8174C"/>
    <w:rsid w:val="00D8342A"/>
    <w:rsid w:val="00D8607B"/>
    <w:rsid w:val="00D916A8"/>
    <w:rsid w:val="00D95C7A"/>
    <w:rsid w:val="00D96B85"/>
    <w:rsid w:val="00DA1F36"/>
    <w:rsid w:val="00DB0763"/>
    <w:rsid w:val="00DB4416"/>
    <w:rsid w:val="00DD7628"/>
    <w:rsid w:val="00DE6424"/>
    <w:rsid w:val="00DF3F74"/>
    <w:rsid w:val="00DF50E9"/>
    <w:rsid w:val="00DF7DF0"/>
    <w:rsid w:val="00E33056"/>
    <w:rsid w:val="00E3374B"/>
    <w:rsid w:val="00E42327"/>
    <w:rsid w:val="00E44551"/>
    <w:rsid w:val="00E44D4B"/>
    <w:rsid w:val="00E52B1B"/>
    <w:rsid w:val="00E6358B"/>
    <w:rsid w:val="00E63FCC"/>
    <w:rsid w:val="00E643B4"/>
    <w:rsid w:val="00E84120"/>
    <w:rsid w:val="00E91A32"/>
    <w:rsid w:val="00E926C8"/>
    <w:rsid w:val="00E95B99"/>
    <w:rsid w:val="00E9726A"/>
    <w:rsid w:val="00EB1B93"/>
    <w:rsid w:val="00EB35AC"/>
    <w:rsid w:val="00EB4B09"/>
    <w:rsid w:val="00EC112A"/>
    <w:rsid w:val="00EC14CC"/>
    <w:rsid w:val="00EE1C21"/>
    <w:rsid w:val="00EF0FD6"/>
    <w:rsid w:val="00EF4998"/>
    <w:rsid w:val="00F02B76"/>
    <w:rsid w:val="00F12AE4"/>
    <w:rsid w:val="00F14362"/>
    <w:rsid w:val="00F204C6"/>
    <w:rsid w:val="00F27ACE"/>
    <w:rsid w:val="00F31277"/>
    <w:rsid w:val="00F36033"/>
    <w:rsid w:val="00F410AC"/>
    <w:rsid w:val="00F43799"/>
    <w:rsid w:val="00F519D3"/>
    <w:rsid w:val="00F6120E"/>
    <w:rsid w:val="00F61BFF"/>
    <w:rsid w:val="00F652C5"/>
    <w:rsid w:val="00F71B6E"/>
    <w:rsid w:val="00F82996"/>
    <w:rsid w:val="00F87634"/>
    <w:rsid w:val="00F90135"/>
    <w:rsid w:val="00F9132A"/>
    <w:rsid w:val="00F95FC2"/>
    <w:rsid w:val="00FA038B"/>
    <w:rsid w:val="00FA62FC"/>
    <w:rsid w:val="00FA7FAB"/>
    <w:rsid w:val="00FB0C4F"/>
    <w:rsid w:val="00FC1F21"/>
    <w:rsid w:val="00FC4011"/>
    <w:rsid w:val="00FD3F4B"/>
    <w:rsid w:val="00FD4DA2"/>
    <w:rsid w:val="00FE44B5"/>
    <w:rsid w:val="00FE5E5F"/>
    <w:rsid w:val="00FE652C"/>
    <w:rsid w:val="00FF2A12"/>
    <w:rsid w:val="00FF3A22"/>
    <w:rsid w:val="00FF522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674B0"/>
  <w15:docId w15:val="{D09141E5-06BC-4BA8-9D85-282910E1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0C5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3E493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7E0772"/>
    <w:pPr>
      <w:keepNext/>
      <w:spacing w:after="0" w:line="240" w:lineRule="auto"/>
      <w:ind w:left="709" w:firstLine="567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2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B0C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B0CCD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4B0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C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4B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0CCD"/>
  </w:style>
  <w:style w:type="paragraph" w:styleId="a9">
    <w:name w:val="footer"/>
    <w:basedOn w:val="a"/>
    <w:link w:val="aa"/>
    <w:uiPriority w:val="99"/>
    <w:unhideWhenUsed/>
    <w:rsid w:val="004B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0CCD"/>
  </w:style>
  <w:style w:type="table" w:styleId="ab">
    <w:name w:val="Table Grid"/>
    <w:basedOn w:val="a1"/>
    <w:uiPriority w:val="59"/>
    <w:rsid w:val="004B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basedOn w:val="a0"/>
    <w:link w:val="30"/>
    <w:rsid w:val="007E07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0C544C"/>
    <w:pPr>
      <w:tabs>
        <w:tab w:val="left" w:pos="400"/>
        <w:tab w:val="right" w:leader="dot" w:pos="9062"/>
      </w:tabs>
      <w:spacing w:before="120" w:after="120" w:line="240" w:lineRule="auto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character" w:customStyle="1" w:styleId="11">
    <w:name w:val="Заголовок 1 Знак"/>
    <w:basedOn w:val="a0"/>
    <w:link w:val="10"/>
    <w:uiPriority w:val="9"/>
    <w:rsid w:val="000C5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0"/>
    <w:next w:val="a"/>
    <w:uiPriority w:val="39"/>
    <w:semiHidden/>
    <w:unhideWhenUsed/>
    <w:qFormat/>
    <w:rsid w:val="000C544C"/>
    <w:pPr>
      <w:outlineLvl w:val="9"/>
    </w:pPr>
    <w:rPr>
      <w:rFonts w:ascii="Cambria" w:eastAsia="Times New Roman" w:hAnsi="Cambria" w:cs="Times New Roman"/>
      <w:color w:val="365F91"/>
    </w:rPr>
  </w:style>
  <w:style w:type="character" w:styleId="ad">
    <w:name w:val="Hyperlink"/>
    <w:basedOn w:val="a0"/>
    <w:uiPriority w:val="99"/>
    <w:unhideWhenUsed/>
    <w:rsid w:val="000C544C"/>
    <w:rPr>
      <w:color w:val="0000FF"/>
      <w:u w:val="single"/>
    </w:rPr>
  </w:style>
  <w:style w:type="character" w:customStyle="1" w:styleId="21">
    <w:name w:val="Заголовок 2 Знак"/>
    <w:basedOn w:val="a0"/>
    <w:link w:val="20"/>
    <w:rsid w:val="003E49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6A1B56"/>
    <w:pPr>
      <w:ind w:left="720"/>
      <w:contextualSpacing/>
    </w:pPr>
  </w:style>
  <w:style w:type="paragraph" w:styleId="32">
    <w:name w:val="Body Text Indent 3"/>
    <w:basedOn w:val="a"/>
    <w:link w:val="33"/>
    <w:rsid w:val="006D6B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D6B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203D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203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153CCE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rsid w:val="00153CCE"/>
    <w:pPr>
      <w:spacing w:after="100"/>
      <w:ind w:left="220"/>
    </w:pPr>
  </w:style>
  <w:style w:type="character" w:customStyle="1" w:styleId="apple-converted-space">
    <w:name w:val="apple-converted-space"/>
    <w:basedOn w:val="a0"/>
    <w:rsid w:val="00FF5221"/>
  </w:style>
  <w:style w:type="paragraph" w:styleId="af1">
    <w:name w:val="Subtitle"/>
    <w:aliases w:val="Подзаголовок Евгений"/>
    <w:basedOn w:val="a"/>
    <w:next w:val="a"/>
    <w:link w:val="af2"/>
    <w:uiPriority w:val="11"/>
    <w:qFormat/>
    <w:rsid w:val="009558A3"/>
    <w:pPr>
      <w:widowControl w:val="0"/>
      <w:autoSpaceDE w:val="0"/>
      <w:autoSpaceDN w:val="0"/>
      <w:adjustRightInd w:val="0"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2">
    <w:name w:val="Подзаголовок Знак"/>
    <w:aliases w:val="Подзаголовок Евгений Знак"/>
    <w:basedOn w:val="a0"/>
    <w:link w:val="af1"/>
    <w:uiPriority w:val="11"/>
    <w:rsid w:val="009558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2 уровень"/>
    <w:basedOn w:val="1"/>
    <w:link w:val="13"/>
    <w:qFormat/>
    <w:rsid w:val="002C6065"/>
    <w:pPr>
      <w:numPr>
        <w:ilvl w:val="1"/>
      </w:numPr>
      <w:tabs>
        <w:tab w:val="num" w:pos="846"/>
      </w:tabs>
      <w:spacing w:before="0" w:after="120"/>
      <w:ind w:left="846" w:hanging="420"/>
      <w:jc w:val="both"/>
    </w:pPr>
    <w:rPr>
      <w:b w:val="0"/>
      <w:sz w:val="24"/>
      <w:szCs w:val="24"/>
    </w:rPr>
  </w:style>
  <w:style w:type="character" w:customStyle="1" w:styleId="13">
    <w:name w:val="1уровень Знак"/>
    <w:basedOn w:val="a0"/>
    <w:link w:val="2"/>
    <w:rsid w:val="002C6065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3">
    <w:name w:val="3 уровень"/>
    <w:basedOn w:val="ae"/>
    <w:qFormat/>
    <w:rsid w:val="002C6065"/>
    <w:pPr>
      <w:numPr>
        <w:ilvl w:val="2"/>
        <w:numId w:val="1"/>
      </w:numPr>
      <w:spacing w:after="120" w:line="240" w:lineRule="auto"/>
      <w:ind w:right="142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1 уровень"/>
    <w:basedOn w:val="10"/>
    <w:link w:val="14"/>
    <w:qFormat/>
    <w:rsid w:val="002C6065"/>
    <w:pPr>
      <w:keepLines w:val="0"/>
      <w:numPr>
        <w:numId w:val="1"/>
      </w:numPr>
      <w:spacing w:before="240" w:after="240" w:line="240" w:lineRule="auto"/>
    </w:pPr>
    <w:rPr>
      <w:rFonts w:ascii="Times New Roman" w:eastAsia="Times New Roman" w:hAnsi="Times New Roman" w:cs="Times New Roman"/>
      <w:bCs w:val="0"/>
      <w:color w:val="auto"/>
      <w:kern w:val="28"/>
      <w:sz w:val="32"/>
      <w:szCs w:val="32"/>
    </w:rPr>
  </w:style>
  <w:style w:type="paragraph" w:customStyle="1" w:styleId="4">
    <w:name w:val="4 разъяснение"/>
    <w:basedOn w:val="1"/>
    <w:link w:val="40"/>
    <w:qFormat/>
    <w:rsid w:val="002C6065"/>
    <w:pPr>
      <w:keepNext w:val="0"/>
      <w:numPr>
        <w:ilvl w:val="3"/>
      </w:numPr>
      <w:tabs>
        <w:tab w:val="num" w:pos="2439"/>
      </w:tabs>
      <w:spacing w:before="0" w:after="120"/>
      <w:ind w:left="2439" w:hanging="720"/>
    </w:pPr>
    <w:rPr>
      <w:b w:val="0"/>
      <w:sz w:val="24"/>
      <w:szCs w:val="24"/>
    </w:rPr>
  </w:style>
  <w:style w:type="character" w:customStyle="1" w:styleId="40">
    <w:name w:val="4 разъяснение Знак"/>
    <w:basedOn w:val="a0"/>
    <w:link w:val="4"/>
    <w:rsid w:val="002C6065"/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14">
    <w:name w:val="1 уровень Знак"/>
    <w:basedOn w:val="a0"/>
    <w:link w:val="1"/>
    <w:rsid w:val="002C6065"/>
    <w:rPr>
      <w:rFonts w:ascii="Times New Roman" w:eastAsia="Times New Roman" w:hAnsi="Times New Roman" w:cs="Times New Roman"/>
      <w:b/>
      <w:kern w:val="28"/>
      <w:sz w:val="32"/>
      <w:szCs w:val="32"/>
    </w:rPr>
  </w:style>
  <w:style w:type="paragraph" w:styleId="af3">
    <w:name w:val="Normal (Web)"/>
    <w:basedOn w:val="a"/>
    <w:uiPriority w:val="99"/>
    <w:semiHidden/>
    <w:unhideWhenUsed/>
    <w:rsid w:val="00BF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643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643B4"/>
  </w:style>
  <w:style w:type="character" w:customStyle="1" w:styleId="70">
    <w:name w:val="Заголовок 7 Знак"/>
    <w:basedOn w:val="a0"/>
    <w:link w:val="7"/>
    <w:uiPriority w:val="9"/>
    <w:semiHidden/>
    <w:rsid w:val="00BB52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4">
    <w:name w:val="List Continue"/>
    <w:basedOn w:val="a"/>
    <w:rsid w:val="00BB52A1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</w:rPr>
  </w:style>
  <w:style w:type="paragraph" w:customStyle="1" w:styleId="af5">
    <w:name w:val="Стиль Название + Синий"/>
    <w:basedOn w:val="af"/>
    <w:rsid w:val="00BB52A1"/>
    <w:pPr>
      <w:outlineLvl w:val="0"/>
    </w:pPr>
    <w:rPr>
      <w:rFonts w:ascii="Arial" w:hAnsi="Arial" w:cs="Arial"/>
      <w:b/>
      <w:bCs/>
      <w:color w:val="0000FF"/>
      <w:kern w:val="28"/>
      <w:sz w:val="24"/>
    </w:rPr>
  </w:style>
  <w:style w:type="paragraph" w:styleId="5">
    <w:name w:val="toc 5"/>
    <w:basedOn w:val="a"/>
    <w:next w:val="a"/>
    <w:autoRedefine/>
    <w:uiPriority w:val="39"/>
    <w:semiHidden/>
    <w:unhideWhenUsed/>
    <w:rsid w:val="000316D9"/>
    <w:pPr>
      <w:spacing w:after="100"/>
      <w:ind w:left="880"/>
    </w:pPr>
  </w:style>
  <w:style w:type="character" w:customStyle="1" w:styleId="25">
    <w:name w:val="Основной текст (2)_"/>
    <w:link w:val="26"/>
    <w:rsid w:val="000316D9"/>
    <w:rPr>
      <w:rFonts w:ascii="Times New Roman" w:eastAsia="Times New Roman" w:hAnsi="Times New Roman" w:cs="Times New Roman"/>
      <w:sz w:val="19"/>
      <w:szCs w:val="19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0316D9"/>
    <w:pPr>
      <w:shd w:val="clear" w:color="auto" w:fill="FFFFFF"/>
      <w:spacing w:after="0" w:line="234" w:lineRule="exact"/>
      <w:ind w:hanging="640"/>
      <w:jc w:val="right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af6">
    <w:name w:val="Body Text"/>
    <w:basedOn w:val="a"/>
    <w:link w:val="af7"/>
    <w:uiPriority w:val="99"/>
    <w:semiHidden/>
    <w:unhideWhenUsed/>
    <w:rsid w:val="00305A5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05A56"/>
  </w:style>
  <w:style w:type="paragraph" w:styleId="af8">
    <w:name w:val="Body Text Indent"/>
    <w:basedOn w:val="a"/>
    <w:link w:val="af9"/>
    <w:uiPriority w:val="99"/>
    <w:unhideWhenUsed/>
    <w:rsid w:val="00305A56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305A56"/>
  </w:style>
  <w:style w:type="character" w:styleId="afa">
    <w:name w:val="annotation reference"/>
    <w:basedOn w:val="a0"/>
    <w:uiPriority w:val="99"/>
    <w:semiHidden/>
    <w:unhideWhenUsed/>
    <w:rsid w:val="00C9686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96868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96868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9686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96868"/>
    <w:rPr>
      <w:b/>
      <w:bCs/>
      <w:sz w:val="20"/>
      <w:szCs w:val="20"/>
    </w:rPr>
  </w:style>
  <w:style w:type="table" w:customStyle="1" w:styleId="15">
    <w:name w:val="Сетка таблицы1"/>
    <w:basedOn w:val="a1"/>
    <w:next w:val="ab"/>
    <w:uiPriority w:val="39"/>
    <w:rsid w:val="003D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53A1C-7CD6-424E-95B9-B29446C7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Гущин</dc:creator>
  <cp:lastModifiedBy>https://rosakkreditatsiya-forum.ru</cp:lastModifiedBy>
  <cp:revision>7</cp:revision>
  <cp:lastPrinted>2019-08-20T07:03:00Z</cp:lastPrinted>
  <dcterms:created xsi:type="dcterms:W3CDTF">2019-10-25T13:40:00Z</dcterms:created>
  <dcterms:modified xsi:type="dcterms:W3CDTF">2019-11-02T22:57:00Z</dcterms:modified>
</cp:coreProperties>
</file>