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D45" w:rsidRDefault="004A6D45" w:rsidP="00B82B2B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</w:p>
    <w:p w:rsidR="00A548CB" w:rsidRPr="00A548CB" w:rsidRDefault="00A548CB" w:rsidP="004A6D45">
      <w:pPr>
        <w:pStyle w:val="a8"/>
        <w:shd w:val="clear" w:color="auto" w:fill="FFFFFF"/>
        <w:spacing w:before="0" w:beforeAutospacing="0" w:after="0" w:afterAutospacing="0"/>
        <w:jc w:val="right"/>
        <w:rPr>
          <w:color w:val="212529"/>
          <w:sz w:val="28"/>
          <w:szCs w:val="28"/>
        </w:rPr>
      </w:pPr>
      <w:r w:rsidRPr="00A548CB">
        <w:rPr>
          <w:color w:val="212529"/>
          <w:sz w:val="28"/>
          <w:szCs w:val="28"/>
        </w:rPr>
        <w:t>Таблица</w:t>
      </w:r>
    </w:p>
    <w:p w:rsidR="00A548CB" w:rsidRPr="00A548CB" w:rsidRDefault="00F375B0" w:rsidP="004A6D45">
      <w:pPr>
        <w:pStyle w:val="a8"/>
        <w:shd w:val="clear" w:color="auto" w:fill="FFFFFF"/>
        <w:spacing w:before="0" w:beforeAutospacing="0" w:after="0" w:afterAutospacing="0"/>
        <w:jc w:val="right"/>
        <w:rPr>
          <w:color w:val="212529"/>
          <w:sz w:val="28"/>
          <w:szCs w:val="28"/>
        </w:rPr>
      </w:pPr>
      <w:r w:rsidRPr="00A548CB">
        <w:rPr>
          <w:color w:val="212529"/>
          <w:sz w:val="28"/>
          <w:szCs w:val="28"/>
        </w:rPr>
        <w:t xml:space="preserve">Область аккредитации испытательной лаборатории </w:t>
      </w:r>
      <w:bookmarkStart w:id="0" w:name="_GoBack"/>
      <w:bookmarkEnd w:id="0"/>
      <w:r w:rsidR="00291020" w:rsidRPr="00A548CB">
        <w:rPr>
          <w:color w:val="000000"/>
          <w:sz w:val="28"/>
          <w:szCs w:val="28"/>
          <w:lang w:bidi="ru-RU"/>
        </w:rPr>
        <w:t>из</w:t>
      </w:r>
      <w:r w:rsidR="00A548CB" w:rsidRPr="00A548CB">
        <w:rPr>
          <w:color w:val="000000"/>
          <w:sz w:val="28"/>
          <w:szCs w:val="28"/>
          <w:lang w:bidi="ru-RU"/>
        </w:rPr>
        <w:t xml:space="preserve"> свидетельства</w:t>
      </w:r>
      <w:r w:rsidR="004A6D45">
        <w:rPr>
          <w:color w:val="000000"/>
          <w:sz w:val="28"/>
          <w:szCs w:val="28"/>
          <w:lang w:bidi="ru-RU"/>
        </w:rPr>
        <w:t xml:space="preserve"> РМРС</w:t>
      </w:r>
      <w:r w:rsidR="00A548CB" w:rsidRPr="00A548CB">
        <w:rPr>
          <w:color w:val="000000"/>
          <w:sz w:val="28"/>
          <w:szCs w:val="28"/>
          <w:lang w:bidi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91010" w:rsidTr="00291010">
        <w:trPr>
          <w:trHeight w:val="499"/>
        </w:trPr>
        <w:tc>
          <w:tcPr>
            <w:tcW w:w="4672" w:type="dxa"/>
          </w:tcPr>
          <w:p w:rsidR="00291010" w:rsidRPr="001C3F88" w:rsidRDefault="00291010" w:rsidP="00291010">
            <w:pPr>
              <w:pStyle w:val="Style15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1C3F88">
              <w:rPr>
                <w:rStyle w:val="CharStyle16Exact"/>
                <w:rFonts w:ascii="Times New Roman" w:hAnsi="Times New Roman" w:cs="Times New Roman"/>
              </w:rPr>
              <w:t>Наименование испытываемой продукции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15"/>
              <w:shd w:val="clear" w:color="auto" w:fill="auto"/>
              <w:tabs>
                <w:tab w:val="left" w:pos="227"/>
              </w:tabs>
              <w:spacing w:line="230" w:lineRule="exact"/>
              <w:jc w:val="center"/>
              <w:rPr>
                <w:rFonts w:ascii="Times New Roman" w:hAnsi="Times New Roman" w:cs="Times New Roman"/>
              </w:rPr>
            </w:pPr>
            <w:r w:rsidRPr="001C3F88">
              <w:rPr>
                <w:rStyle w:val="CharStyle16Exact"/>
                <w:rFonts w:ascii="Times New Roman" w:hAnsi="Times New Roman" w:cs="Times New Roman"/>
              </w:rPr>
              <w:t>Коды РМРС, виды испытаний и определяемые характеристики</w:t>
            </w:r>
          </w:p>
        </w:tc>
      </w:tr>
      <w:tr w:rsidR="00291010" w:rsidTr="004A6D45">
        <w:trPr>
          <w:trHeight w:val="2542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rPr>
                <w:rFonts w:ascii="Times New Roman" w:hAnsi="Times New Roman" w:cs="Times New Roman"/>
              </w:rPr>
            </w:pPr>
            <w:r w:rsidRPr="001C3F88">
              <w:rPr>
                <w:rStyle w:val="CharStyle56Exact"/>
                <w:rFonts w:ascii="Times New Roman" w:hAnsi="Times New Roman" w:cs="Times New Roman"/>
              </w:rPr>
              <w:t>Прокат черных металлов</w:t>
            </w:r>
          </w:p>
          <w:p w:rsidR="00291010" w:rsidRPr="001C3F88" w:rsidRDefault="00291010" w:rsidP="00291010">
            <w:pPr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91010" w:rsidRPr="001C3F88" w:rsidRDefault="00291010" w:rsidP="00291010">
            <w:pPr>
              <w:widowControl w:val="0"/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 w:bidi="ru-RU"/>
              </w:rPr>
              <w:t xml:space="preserve">Код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val="en-US" w:bidi="en-US"/>
              </w:rPr>
              <w:t>21001500:</w:t>
            </w:r>
          </w:p>
          <w:p w:rsidR="006C4E0D" w:rsidRPr="001C3F88" w:rsidRDefault="00291010" w:rsidP="009B653F">
            <w:pPr>
              <w:widowControl w:val="0"/>
              <w:numPr>
                <w:ilvl w:val="0"/>
                <w:numId w:val="1"/>
              </w:numPr>
              <w:tabs>
                <w:tab w:val="left" w:pos="278"/>
              </w:tabs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Статические испытания по стандартным методикам на растяжение или сжатие при повышенных, нормальных и пониженных температурах:</w:t>
            </w:r>
            <w:r w:rsidR="00A548CB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val="en-US" w:bidi="en-US"/>
              </w:rPr>
              <w:t>R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vertAlign w:val="subscript"/>
                <w:lang w:val="en-US" w:bidi="en-US"/>
              </w:rPr>
              <w:t>po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vertAlign w:val="subscript"/>
                <w:lang w:bidi="en-US"/>
              </w:rPr>
              <w:t>,2</w:t>
            </w:r>
            <w:r w:rsidR="008F741E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; 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val="en-US" w:bidi="en-US"/>
              </w:rPr>
              <w:t>R</w:t>
            </w:r>
            <w:r w:rsidR="008F741E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vertAlign w:val="subscript"/>
                <w:lang w:val="en-US" w:bidi="en-US"/>
              </w:rPr>
              <w:t>m</w:t>
            </w:r>
            <w:r w:rsidR="008F741E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>;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 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val="en-US" w:bidi="en-US"/>
              </w:rPr>
              <w:t>A</w:t>
            </w:r>
            <w:r w:rsidR="008F741E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>;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 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val="en-US" w:bidi="en-US"/>
              </w:rPr>
              <w:t>Z</w:t>
            </w:r>
            <w:r w:rsidR="008F741E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>;</w:t>
            </w:r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1"/>
                      <w:szCs w:val="21"/>
                      <w:lang w:val="en-US" w:bidi="en-US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val="en-US" w:bidi="en-US"/>
                    </w:rPr>
                    <m:t>R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vertAlign w:val="subscript"/>
                      <w:lang w:val="en-US" w:bidi="en-US"/>
                    </w:rPr>
                    <m:t>po</m:t>
                  </m:r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vertAlign w:val="subscript"/>
                      <w:lang w:bidi="en-US"/>
                    </w:rPr>
                    <m:t>,  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val="en-US" w:bidi="en-US"/>
                    </w:rPr>
                    <m:t>c</m:t>
                  </m:r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bidi="en-US"/>
                    </w:rPr>
                    <m:t>.ж</m:t>
                  </m:r>
                </m:sup>
              </m:sSubSup>
            </m:oMath>
            <w:r w:rsidR="00A548CB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 </w:t>
            </w:r>
            <w:r w:rsidR="006C4E0D" w:rsidRPr="001C3F88"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  <w:t xml:space="preserve">; 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1"/>
                      <w:szCs w:val="21"/>
                      <w:lang w:val="en-US" w:bidi="en-US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val="en-US" w:bidi="en-US"/>
                    </w:rPr>
                    <m:t>R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val="en-US" w:bidi="en-US"/>
                    </w:rPr>
                    <m:t>m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val="en-US" w:bidi="en-US"/>
                    </w:rPr>
                    <m:t>c</m:t>
                  </m:r>
                  <m:r>
                    <w:rPr>
                      <w:rFonts w:ascii="Cambria Math" w:eastAsia="Times New Roman" w:hAnsi="Cambria Math" w:cs="Times New Roman"/>
                      <w:color w:val="000000"/>
                      <w:sz w:val="21"/>
                      <w:szCs w:val="21"/>
                      <w:lang w:bidi="en-US"/>
                    </w:rPr>
                    <m:t>.ж</m:t>
                  </m:r>
                </m:sup>
              </m:sSubSup>
            </m:oMath>
          </w:p>
          <w:p w:rsidR="00291010" w:rsidRPr="001C3F88" w:rsidRDefault="00291010" w:rsidP="006C4E0D">
            <w:pPr>
              <w:widowControl w:val="0"/>
              <w:numPr>
                <w:ilvl w:val="0"/>
                <w:numId w:val="1"/>
              </w:numPr>
              <w:tabs>
                <w:tab w:val="left" w:pos="278"/>
              </w:tabs>
              <w:spacing w:line="254" w:lineRule="exact"/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Испытания на ударный изгиб при пониженной, комнатной и повышенной температурах:</w:t>
            </w:r>
          </w:p>
          <w:p w:rsidR="00291010" w:rsidRPr="001C3F88" w:rsidRDefault="006C4E0D" w:rsidP="00291010">
            <w:pPr>
              <w:widowControl w:val="0"/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КС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U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, 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KCV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 КСТ (К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U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, 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KV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 КТ);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%В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226"/>
              </w:tabs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Технологические п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робы на изгиб;</w:t>
            </w:r>
          </w:p>
          <w:p w:rsidR="00291010" w:rsidRPr="001C3F88" w:rsidRDefault="00B82B2B" w:rsidP="006C4E0D">
            <w:pPr>
              <w:widowControl w:val="0"/>
              <w:numPr>
                <w:ilvl w:val="0"/>
                <w:numId w:val="1"/>
              </w:numPr>
              <w:tabs>
                <w:tab w:val="left" w:pos="293"/>
              </w:tabs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Испытания по определению</w:t>
            </w:r>
            <w:r w:rsidRPr="00B82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="00291010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характеристик трещиностойкости при статическом нагружении: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K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>1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val="en-US" w:bidi="en-US"/>
              </w:rPr>
              <w:t>C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K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val="en-US" w:bidi="en-US"/>
              </w:rPr>
              <w:t>C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δ</w:t>
            </w:r>
            <w:r w:rsidR="006C4E0D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val="en-US" w:bidi="en-US"/>
              </w:rPr>
              <w:t>C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264"/>
              </w:tabs>
              <w:spacing w:line="25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Статическое разрушение конструктивных элементов;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269"/>
              </w:tabs>
              <w:spacing w:line="25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Испытания для получения кинетической диаграммы развития усталостной трещины при стационарном и нестационарном нагружении: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dl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/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dN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 ΔК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>1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226"/>
              </w:tabs>
              <w:spacing w:line="25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Усталостные испытания в малоцикловой области (в различных средах): 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N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т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p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ε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>а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226"/>
              </w:tabs>
              <w:spacing w:line="25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Усталостные испытания в многоцикловой области;</w:t>
            </w:r>
          </w:p>
          <w:p w:rsidR="00291010" w:rsidRPr="001C3F88" w:rsidRDefault="00291010" w:rsidP="002B46C9">
            <w:pPr>
              <w:widowControl w:val="0"/>
              <w:numPr>
                <w:ilvl w:val="0"/>
                <w:numId w:val="1"/>
              </w:numPr>
              <w:tabs>
                <w:tab w:val="left" w:pos="254"/>
              </w:tabs>
              <w:spacing w:line="25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Усталостные испытания в малоцикловой области при повышенных температурах: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N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 σ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>а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или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ε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 xml:space="preserve">а 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;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1"/>
              </w:numPr>
              <w:tabs>
                <w:tab w:val="left" w:pos="384"/>
              </w:tabs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Усталостные испытания сварных соединений и конструктивных элементов при одноосном нагружении: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N</w:t>
            </w:r>
            <w:r w:rsidR="006151C9"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, σ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vertAlign w:val="subscript"/>
                <w:lang w:bidi="en-US"/>
              </w:rPr>
              <w:t>а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;</w:t>
            </w:r>
          </w:p>
          <w:p w:rsidR="00291010" w:rsidRPr="001C3F88" w:rsidRDefault="00291010" w:rsidP="00291010">
            <w:pPr>
              <w:widowControl w:val="0"/>
              <w:spacing w:line="25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I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I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. Определение твердости по методам:</w:t>
            </w:r>
          </w:p>
          <w:p w:rsidR="00291010" w:rsidRPr="001C3F88" w:rsidRDefault="00291010" w:rsidP="00291010">
            <w:pPr>
              <w:widowControl w:val="0"/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Бринелля НВ; Роквелла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HRA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,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HRB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,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HRC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 xml:space="preserve">; Виккерса 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HV</w:t>
            </w: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;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2"/>
              </w:numPr>
              <w:tabs>
                <w:tab w:val="left" w:pos="341"/>
              </w:tabs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Испытание на кручение: предел пропорциональности, предел текучести, предел прочности, истинный предел прочности, модуль сдвига, максимальный остаточный сдвиг.</w:t>
            </w:r>
          </w:p>
          <w:p w:rsidR="00291010" w:rsidRPr="001C3F88" w:rsidRDefault="00291010" w:rsidP="00291010">
            <w:pPr>
              <w:widowControl w:val="0"/>
              <w:spacing w:line="25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 w:bidi="ru-RU"/>
              </w:rPr>
              <w:t>Код 21001800</w:t>
            </w:r>
          </w:p>
          <w:p w:rsidR="00291010" w:rsidRPr="001C3F88" w:rsidRDefault="00291010" w:rsidP="00291010">
            <w:pPr>
              <w:widowControl w:val="0"/>
              <w:numPr>
                <w:ilvl w:val="0"/>
                <w:numId w:val="2"/>
              </w:numPr>
              <w:tabs>
                <w:tab w:val="left" w:pos="331"/>
              </w:tabs>
              <w:spacing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</w:pPr>
            <w:r w:rsidRPr="001C3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bidi="en-US"/>
              </w:rPr>
              <w:t>Металлографический анализ микро- и макроструктуры;</w:t>
            </w:r>
          </w:p>
          <w:p w:rsidR="00291010" w:rsidRPr="001C3F88" w:rsidRDefault="00291010" w:rsidP="00291010">
            <w:pPr>
              <w:rPr>
                <w:rFonts w:ascii="Times New Roman" w:hAnsi="Times New Roman" w:cs="Times New Roman"/>
              </w:rPr>
            </w:pPr>
          </w:p>
        </w:tc>
      </w:tr>
      <w:tr w:rsidR="00291010" w:rsidTr="004A6D45">
        <w:trPr>
          <w:trHeight w:val="594"/>
        </w:trPr>
        <w:tc>
          <w:tcPr>
            <w:tcW w:w="4672" w:type="dxa"/>
          </w:tcPr>
          <w:p w:rsidR="00291010" w:rsidRPr="001C3F88" w:rsidRDefault="00291010" w:rsidP="004A6D45">
            <w:pPr>
              <w:pStyle w:val="Style15"/>
              <w:spacing w:line="230" w:lineRule="exact"/>
              <w:rPr>
                <w:rStyle w:val="CharStyle16Exact"/>
                <w:rFonts w:ascii="Times New Roman" w:hAnsi="Times New Roman" w:cs="Times New Roman"/>
              </w:rPr>
            </w:pPr>
            <w:r w:rsidRPr="001C3F88">
              <w:rPr>
                <w:rStyle w:val="CharStyle56Exact"/>
                <w:rFonts w:ascii="Times New Roman" w:hAnsi="Times New Roman" w:cs="Times New Roman"/>
              </w:rPr>
              <w:t>2.Прока</w:t>
            </w:r>
            <w:r w:rsidR="001C3F88">
              <w:rPr>
                <w:rStyle w:val="CharStyle56Exact"/>
                <w:rFonts w:ascii="Times New Roman" w:hAnsi="Times New Roman" w:cs="Times New Roman"/>
              </w:rPr>
              <w:t>т цветных металлов и изделия дал</w:t>
            </w:r>
            <w:r w:rsidRPr="001C3F88">
              <w:rPr>
                <w:rStyle w:val="CharStyle56Exact"/>
                <w:rFonts w:ascii="Times New Roman" w:hAnsi="Times New Roman" w:cs="Times New Roman"/>
              </w:rPr>
              <w:t>ьнейшего передела из проката</w:t>
            </w:r>
          </w:p>
          <w:p w:rsidR="00291010" w:rsidRPr="001C3F88" w:rsidRDefault="00291010" w:rsidP="00291010">
            <w:pPr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15"/>
              <w:tabs>
                <w:tab w:val="left" w:pos="227"/>
              </w:tabs>
              <w:spacing w:line="230" w:lineRule="exact"/>
              <w:jc w:val="left"/>
              <w:rPr>
                <w:rFonts w:ascii="Times New Roman" w:hAnsi="Times New Roman" w:cs="Times New Roman"/>
              </w:rPr>
            </w:pPr>
          </w:p>
          <w:p w:rsidR="00291010" w:rsidRPr="001C3F88" w:rsidRDefault="00291010" w:rsidP="00291010">
            <w:pPr>
              <w:pStyle w:val="Style52"/>
              <w:shd w:val="clear" w:color="auto" w:fill="auto"/>
              <w:spacing w:before="0" w:line="266" w:lineRule="exact"/>
              <w:jc w:val="left"/>
              <w:rPr>
                <w:rFonts w:ascii="Times New Roman" w:hAnsi="Times New Roman" w:cs="Times New Roman"/>
              </w:rPr>
            </w:pPr>
            <w:r w:rsidRPr="001C3F88">
              <w:rPr>
                <w:rStyle w:val="CharStyle53Exact"/>
                <w:rFonts w:ascii="Times New Roman" w:hAnsi="Times New Roman" w:cs="Times New Roman"/>
              </w:rPr>
              <w:t xml:space="preserve">Аналогично пп. </w:t>
            </w:r>
            <w:r w:rsidRPr="001C3F88">
              <w:rPr>
                <w:rStyle w:val="CharStyle53Exact"/>
                <w:rFonts w:ascii="Times New Roman" w:hAnsi="Times New Roman" w:cs="Times New Roman"/>
                <w:lang w:val="en-US" w:bidi="en-US"/>
              </w:rPr>
              <w:t>1-4, 6-13;</w:t>
            </w:r>
          </w:p>
          <w:p w:rsidR="00291010" w:rsidRPr="001C3F88" w:rsidRDefault="00291010" w:rsidP="00291010">
            <w:pPr>
              <w:rPr>
                <w:rFonts w:ascii="Times New Roman" w:hAnsi="Times New Roman" w:cs="Times New Roman"/>
              </w:rPr>
            </w:pPr>
          </w:p>
        </w:tc>
      </w:tr>
      <w:tr w:rsidR="00291010" w:rsidTr="00291010">
        <w:trPr>
          <w:trHeight w:hRule="exact" w:val="787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spacing w:line="250" w:lineRule="exact"/>
              <w:ind w:left="140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/>
              </w:rPr>
              <w:t>3.</w:t>
            </w: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Прокат легких металлов (магниевые и титановые сплавы)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 xml:space="preserve">Аналогично </w:t>
            </w:r>
            <w:r w:rsidRPr="001C3F88">
              <w:rPr>
                <w:rStyle w:val="CharStyle76"/>
                <w:rFonts w:ascii="Times New Roman" w:hAnsi="Times New Roman" w:cs="Times New Roman"/>
              </w:rPr>
              <w:t xml:space="preserve">ПП. </w:t>
            </w:r>
            <w:r w:rsidRPr="001C3F88">
              <w:rPr>
                <w:rStyle w:val="CharStyle75"/>
                <w:rFonts w:eastAsiaTheme="minorHAnsi"/>
              </w:rPr>
              <w:t>1-4,6-13;</w:t>
            </w:r>
          </w:p>
        </w:tc>
      </w:tr>
      <w:tr w:rsidR="00291010" w:rsidTr="004A6D45">
        <w:trPr>
          <w:trHeight w:hRule="exact" w:val="539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spacing w:line="254" w:lineRule="exact"/>
              <w:ind w:left="140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4. Прокат тяжелых (среднеплавких) металлов</w:t>
            </w:r>
          </w:p>
        </w:tc>
        <w:tc>
          <w:tcPr>
            <w:tcW w:w="4673" w:type="dxa"/>
          </w:tcPr>
          <w:p w:rsidR="00291010" w:rsidRPr="001C3F88" w:rsidRDefault="00291010" w:rsidP="001C3F88">
            <w:pPr>
              <w:pStyle w:val="Style55"/>
              <w:shd w:val="clear" w:color="auto" w:fill="auto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 xml:space="preserve">Аналогично </w:t>
            </w:r>
            <w:r w:rsidR="001C3F88">
              <w:rPr>
                <w:rStyle w:val="CharStyle75"/>
                <w:rFonts w:eastAsiaTheme="minorHAnsi"/>
              </w:rPr>
              <w:t>пп</w:t>
            </w:r>
            <w:r w:rsidRPr="001C3F88">
              <w:rPr>
                <w:rStyle w:val="CharStyle75"/>
                <w:rFonts w:eastAsiaTheme="minorHAnsi"/>
              </w:rPr>
              <w:t>. 1-4,6-13;</w:t>
            </w:r>
          </w:p>
        </w:tc>
      </w:tr>
      <w:tr w:rsidR="00291010" w:rsidTr="004A6D45">
        <w:trPr>
          <w:trHeight w:hRule="exact" w:val="593"/>
        </w:trPr>
        <w:tc>
          <w:tcPr>
            <w:tcW w:w="4672" w:type="dxa"/>
          </w:tcPr>
          <w:p w:rsidR="00291010" w:rsidRPr="001C3F88" w:rsidRDefault="00291010" w:rsidP="004A6D45">
            <w:pPr>
              <w:pStyle w:val="Style55"/>
              <w:shd w:val="clear" w:color="auto" w:fill="auto"/>
              <w:spacing w:line="254" w:lineRule="exact"/>
              <w:ind w:left="140" w:right="-104"/>
              <w:jc w:val="both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5. Металлопродукция сварная для судостроения, машиностроения и металлообработки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 xml:space="preserve">Аналогично пп. </w:t>
            </w:r>
            <w:r w:rsidRPr="001C3F88">
              <w:rPr>
                <w:rStyle w:val="CharStyle75"/>
                <w:rFonts w:eastAsiaTheme="minorHAnsi"/>
              </w:rPr>
              <w:t>1-4, 6-13;</w:t>
            </w:r>
          </w:p>
        </w:tc>
      </w:tr>
      <w:tr w:rsidR="00291010" w:rsidTr="00291010">
        <w:trPr>
          <w:trHeight w:hRule="exact" w:val="1939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ind w:left="140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lastRenderedPageBreak/>
              <w:t>6. Трубы стальные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spacing w:line="259" w:lineRule="exact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Аналогично пп. 1-5, 7, 8;</w:t>
            </w:r>
          </w:p>
          <w:p w:rsidR="00291010" w:rsidRPr="001C3F88" w:rsidRDefault="00291010" w:rsidP="00291010">
            <w:pPr>
              <w:pStyle w:val="Style55"/>
              <w:shd w:val="clear" w:color="auto" w:fill="auto"/>
              <w:spacing w:line="259" w:lineRule="exact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Код 21001500;</w:t>
            </w:r>
          </w:p>
          <w:p w:rsidR="00291010" w:rsidRPr="001C3F88" w:rsidRDefault="00291010" w:rsidP="00291010">
            <w:pPr>
              <w:pStyle w:val="Style55"/>
              <w:shd w:val="clear" w:color="auto" w:fill="auto"/>
              <w:spacing w:line="259" w:lineRule="exact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14. Испытание труб на растяжение при комнатной и повышенных температурах;</w:t>
            </w:r>
          </w:p>
          <w:p w:rsidR="00291010" w:rsidRPr="001C3F88" w:rsidRDefault="00325959" w:rsidP="00291010">
            <w:pPr>
              <w:pStyle w:val="Style55"/>
              <w:shd w:val="clear" w:color="auto" w:fill="auto"/>
              <w:spacing w:line="259" w:lineRule="exact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1</w:t>
            </w:r>
            <w:r w:rsidR="00291010" w:rsidRPr="001C3F88">
              <w:rPr>
                <w:rStyle w:val="CharStyle75"/>
                <w:rFonts w:eastAsiaTheme="minorHAnsi"/>
                <w:lang w:val="ru-RU" w:eastAsia="ru-RU" w:bidi="ru-RU"/>
              </w:rPr>
              <w:t>5. Испытание труб на бортование;</w:t>
            </w:r>
          </w:p>
          <w:p w:rsidR="00291010" w:rsidRPr="001C3F88" w:rsidRDefault="00291010" w:rsidP="00291010">
            <w:pPr>
              <w:pStyle w:val="Style55"/>
              <w:numPr>
                <w:ilvl w:val="0"/>
                <w:numId w:val="3"/>
              </w:numPr>
              <w:shd w:val="clear" w:color="auto" w:fill="auto"/>
              <w:tabs>
                <w:tab w:val="left" w:pos="317"/>
              </w:tabs>
              <w:spacing w:line="259" w:lineRule="exact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Испытание труб на сплющивание;</w:t>
            </w:r>
          </w:p>
          <w:p w:rsidR="00291010" w:rsidRPr="001C3F88" w:rsidRDefault="00291010" w:rsidP="00291010">
            <w:pPr>
              <w:pStyle w:val="Style55"/>
              <w:numPr>
                <w:ilvl w:val="0"/>
                <w:numId w:val="3"/>
              </w:numPr>
              <w:shd w:val="clear" w:color="auto" w:fill="auto"/>
              <w:tabs>
                <w:tab w:val="left" w:pos="326"/>
              </w:tabs>
              <w:spacing w:line="259" w:lineRule="exact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Испытание труб на загиб;</w:t>
            </w:r>
          </w:p>
        </w:tc>
      </w:tr>
      <w:tr w:rsidR="00291010" w:rsidTr="00291010">
        <w:trPr>
          <w:trHeight w:hRule="exact" w:val="523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ind w:left="140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7. Трубы, трубки из цветных металлов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Аналогично пп. 1-5,7, 8, 14-17;</w:t>
            </w:r>
          </w:p>
        </w:tc>
      </w:tr>
      <w:tr w:rsidR="00291010" w:rsidRPr="0091213C" w:rsidTr="00291010">
        <w:trPr>
          <w:trHeight w:hRule="exact" w:val="787"/>
        </w:trPr>
        <w:tc>
          <w:tcPr>
            <w:tcW w:w="4672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ind w:left="140"/>
              <w:rPr>
                <w:rFonts w:ascii="Times New Roman" w:hAnsi="Times New Roman" w:cs="Times New Roman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8. Трубы из термопластов</w:t>
            </w:r>
          </w:p>
        </w:tc>
        <w:tc>
          <w:tcPr>
            <w:tcW w:w="4673" w:type="dxa"/>
          </w:tcPr>
          <w:p w:rsidR="00291010" w:rsidRPr="001C3F88" w:rsidRDefault="00291010" w:rsidP="00291010">
            <w:pPr>
              <w:pStyle w:val="Style55"/>
              <w:shd w:val="clear" w:color="auto" w:fill="auto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Аналогично пп. 1-4, 14, 16;</w:t>
            </w:r>
          </w:p>
          <w:p w:rsidR="00291010" w:rsidRPr="001C3F88" w:rsidRDefault="00291010" w:rsidP="00291010">
            <w:pPr>
              <w:pStyle w:val="Style55"/>
              <w:shd w:val="clear" w:color="auto" w:fill="auto"/>
              <w:spacing w:line="254" w:lineRule="exact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Код 21001500;</w:t>
            </w:r>
          </w:p>
          <w:p w:rsidR="00291010" w:rsidRPr="001C3F88" w:rsidRDefault="00291010" w:rsidP="00291010">
            <w:pPr>
              <w:pStyle w:val="Style55"/>
              <w:shd w:val="clear" w:color="auto" w:fill="auto"/>
              <w:spacing w:line="254" w:lineRule="exact"/>
              <w:rPr>
                <w:rFonts w:ascii="Times New Roman" w:hAnsi="Times New Roman" w:cs="Times New Roman"/>
                <w:lang w:val="ru-RU"/>
              </w:rPr>
            </w:pPr>
            <w:r w:rsidRPr="001C3F88">
              <w:rPr>
                <w:rStyle w:val="CharStyle75"/>
                <w:rFonts w:eastAsiaTheme="minorHAnsi"/>
                <w:lang w:val="ru-RU" w:eastAsia="ru-RU" w:bidi="ru-RU"/>
              </w:rPr>
              <w:t>18. Испытания на отрыв седловых отводов.</w:t>
            </w:r>
          </w:p>
        </w:tc>
      </w:tr>
      <w:tr w:rsidR="00291010" w:rsidTr="004A6D45">
        <w:trPr>
          <w:trHeight w:hRule="exact" w:val="301"/>
        </w:trPr>
        <w:tc>
          <w:tcPr>
            <w:tcW w:w="4672" w:type="dxa"/>
          </w:tcPr>
          <w:p w:rsidR="00291010" w:rsidRDefault="00325959" w:rsidP="00291010">
            <w:pPr>
              <w:pStyle w:val="Style55"/>
              <w:shd w:val="clear" w:color="auto" w:fill="auto"/>
              <w:ind w:left="140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9</w:t>
            </w:r>
            <w:r w:rsidR="00291010">
              <w:rPr>
                <w:rStyle w:val="CharStyle75"/>
                <w:rFonts w:eastAsiaTheme="minorHAnsi"/>
                <w:lang w:val="ru-RU" w:eastAsia="ru-RU" w:bidi="ru-RU"/>
              </w:rPr>
              <w:t>.Литье</w:t>
            </w:r>
          </w:p>
        </w:tc>
        <w:tc>
          <w:tcPr>
            <w:tcW w:w="4673" w:type="dxa"/>
          </w:tcPr>
          <w:p w:rsidR="00291010" w:rsidRDefault="00291010" w:rsidP="00291010">
            <w:pPr>
              <w:pStyle w:val="Style55"/>
              <w:shd w:val="clear" w:color="auto" w:fill="auto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Аналогично пп. 1-4;</w:t>
            </w:r>
          </w:p>
        </w:tc>
      </w:tr>
      <w:tr w:rsidR="00291010" w:rsidTr="004A6D45">
        <w:trPr>
          <w:trHeight w:hRule="exact" w:val="291"/>
        </w:trPr>
        <w:tc>
          <w:tcPr>
            <w:tcW w:w="4672" w:type="dxa"/>
          </w:tcPr>
          <w:p w:rsidR="00291010" w:rsidRDefault="00291010" w:rsidP="00291010">
            <w:pPr>
              <w:pStyle w:val="Style55"/>
              <w:shd w:val="clear" w:color="auto" w:fill="auto"/>
              <w:ind w:left="140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10. Поковки и штамповки</w:t>
            </w:r>
          </w:p>
        </w:tc>
        <w:tc>
          <w:tcPr>
            <w:tcW w:w="4673" w:type="dxa"/>
          </w:tcPr>
          <w:p w:rsidR="00291010" w:rsidRDefault="00291010" w:rsidP="00291010">
            <w:pPr>
              <w:pStyle w:val="Style55"/>
              <w:shd w:val="clear" w:color="auto" w:fill="auto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Аналогично пп. 1-4;</w:t>
            </w:r>
          </w:p>
        </w:tc>
      </w:tr>
      <w:tr w:rsidR="00291010" w:rsidRPr="0091213C" w:rsidTr="00291010">
        <w:trPr>
          <w:trHeight w:hRule="exact" w:val="2064"/>
        </w:trPr>
        <w:tc>
          <w:tcPr>
            <w:tcW w:w="4672" w:type="dxa"/>
          </w:tcPr>
          <w:p w:rsidR="00291010" w:rsidRDefault="00291010" w:rsidP="00291010">
            <w:pPr>
              <w:pStyle w:val="Style55"/>
              <w:shd w:val="clear" w:color="auto" w:fill="auto"/>
              <w:ind w:left="140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11. Проволока стальная обыкновенного качества</w:t>
            </w:r>
          </w:p>
        </w:tc>
        <w:tc>
          <w:tcPr>
            <w:tcW w:w="4673" w:type="dxa"/>
          </w:tcPr>
          <w:p w:rsidR="00291010" w:rsidRDefault="00291010" w:rsidP="00291010">
            <w:pPr>
              <w:pStyle w:val="Style55"/>
              <w:shd w:val="clear" w:color="auto" w:fill="auto"/>
              <w:spacing w:line="254" w:lineRule="exact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Кол 21001500;</w:t>
            </w:r>
          </w:p>
          <w:p w:rsidR="00291010" w:rsidRPr="0091213C" w:rsidRDefault="00291010" w:rsidP="00291010">
            <w:pPr>
              <w:pStyle w:val="Style55"/>
              <w:numPr>
                <w:ilvl w:val="0"/>
                <w:numId w:val="4"/>
              </w:numPr>
              <w:shd w:val="clear" w:color="auto" w:fill="auto"/>
              <w:tabs>
                <w:tab w:val="left" w:pos="322"/>
              </w:tabs>
              <w:spacing w:line="254" w:lineRule="exact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Статические испытания по стандартным методикам на растяжение при повышенных, комнатной и пониженных температурах;</w:t>
            </w:r>
          </w:p>
          <w:p w:rsidR="00291010" w:rsidRDefault="001C3F88" w:rsidP="00291010">
            <w:pPr>
              <w:pStyle w:val="Style55"/>
              <w:shd w:val="clear" w:color="auto" w:fill="auto"/>
              <w:spacing w:line="254" w:lineRule="exact"/>
            </w:pPr>
            <w:r>
              <w:rPr>
                <w:rStyle w:val="CharStyle75"/>
                <w:rFonts w:eastAsiaTheme="minorHAnsi"/>
                <w:lang w:eastAsia="ru-RU" w:bidi="ru-RU"/>
              </w:rPr>
              <w:t>R</w:t>
            </w:r>
            <w:r>
              <w:rPr>
                <w:rStyle w:val="CharStyle75"/>
                <w:rFonts w:eastAsiaTheme="minorHAnsi"/>
                <w:vertAlign w:val="subscript"/>
                <w:lang w:eastAsia="ru-RU" w:bidi="ru-RU"/>
              </w:rPr>
              <w:t>PO,2</w:t>
            </w:r>
            <w:r>
              <w:rPr>
                <w:rStyle w:val="CharStyle75"/>
                <w:rFonts w:eastAsiaTheme="minorHAnsi"/>
                <w:lang w:val="ru-RU" w:eastAsia="ru-RU" w:bidi="ru-RU"/>
              </w:rPr>
              <w:t>;</w:t>
            </w:r>
            <w:r w:rsidR="00291010">
              <w:rPr>
                <w:rStyle w:val="CharStyle75"/>
                <w:rFonts w:eastAsiaTheme="minorHAnsi"/>
                <w:lang w:val="ru-RU" w:eastAsia="ru-RU" w:bidi="ru-RU"/>
              </w:rPr>
              <w:t xml:space="preserve"> </w:t>
            </w:r>
            <w:r w:rsidR="00291010">
              <w:rPr>
                <w:rStyle w:val="CharStyle75"/>
                <w:rFonts w:eastAsiaTheme="minorHAnsi"/>
              </w:rPr>
              <w:t>R</w:t>
            </w:r>
            <w:r w:rsidR="00291010" w:rsidRPr="001C3F88">
              <w:rPr>
                <w:rStyle w:val="CharStyle75"/>
                <w:rFonts w:eastAsiaTheme="minorHAnsi"/>
                <w:vertAlign w:val="subscript"/>
              </w:rPr>
              <w:t>m</w:t>
            </w:r>
            <w:r w:rsidR="00291010">
              <w:rPr>
                <w:rStyle w:val="CharStyle75"/>
                <w:rFonts w:eastAsiaTheme="minorHAnsi"/>
              </w:rPr>
              <w:t xml:space="preserve">, </w:t>
            </w:r>
            <w:r w:rsidR="00291010">
              <w:rPr>
                <w:rStyle w:val="CharStyle75"/>
                <w:rFonts w:eastAsiaTheme="minorHAnsi"/>
                <w:lang w:val="ru-RU" w:eastAsia="ru-RU" w:bidi="ru-RU"/>
              </w:rPr>
              <w:t xml:space="preserve">А, </w:t>
            </w:r>
            <w:r w:rsidR="00291010">
              <w:rPr>
                <w:rStyle w:val="CharStyle75"/>
                <w:rFonts w:eastAsiaTheme="minorHAnsi"/>
              </w:rPr>
              <w:t>Z;</w:t>
            </w:r>
          </w:p>
          <w:p w:rsidR="00291010" w:rsidRPr="0091213C" w:rsidRDefault="00291010" w:rsidP="00291010">
            <w:pPr>
              <w:pStyle w:val="Style55"/>
              <w:numPr>
                <w:ilvl w:val="0"/>
                <w:numId w:val="4"/>
              </w:numPr>
              <w:shd w:val="clear" w:color="auto" w:fill="auto"/>
              <w:tabs>
                <w:tab w:val="left" w:pos="360"/>
              </w:tabs>
              <w:spacing w:line="254" w:lineRule="exact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Стати</w:t>
            </w:r>
            <w:r w:rsidR="001C3F88">
              <w:rPr>
                <w:rStyle w:val="CharStyle75"/>
                <w:rFonts w:eastAsiaTheme="minorHAnsi"/>
                <w:lang w:val="ru-RU" w:eastAsia="ru-RU" w:bidi="ru-RU"/>
              </w:rPr>
              <w:t>ческие испытания на разрыв; Р, δ</w:t>
            </w:r>
            <w:r>
              <w:rPr>
                <w:rStyle w:val="CharStyle75"/>
                <w:rFonts w:eastAsiaTheme="minorHAnsi"/>
                <w:lang w:val="ru-RU" w:eastAsia="ru-RU" w:bidi="ru-RU"/>
              </w:rPr>
              <w:t>;</w:t>
            </w:r>
          </w:p>
          <w:p w:rsidR="00291010" w:rsidRPr="0091213C" w:rsidRDefault="00291010" w:rsidP="00291010">
            <w:pPr>
              <w:pStyle w:val="Style55"/>
              <w:numPr>
                <w:ilvl w:val="0"/>
                <w:numId w:val="4"/>
              </w:numPr>
              <w:shd w:val="clear" w:color="auto" w:fill="auto"/>
              <w:tabs>
                <w:tab w:val="left" w:pos="384"/>
              </w:tabs>
              <w:spacing w:line="254" w:lineRule="exact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 xml:space="preserve">Усталостные испытания в многоцикловой области; </w:t>
            </w:r>
            <w:r>
              <w:rPr>
                <w:rStyle w:val="CharStyle75"/>
                <w:rFonts w:eastAsiaTheme="minorHAnsi"/>
              </w:rPr>
              <w:t>N</w:t>
            </w:r>
            <w:r w:rsidRPr="0091213C">
              <w:rPr>
                <w:rStyle w:val="CharStyle75"/>
                <w:rFonts w:eastAsiaTheme="minorHAnsi"/>
                <w:lang w:val="ru-RU"/>
              </w:rPr>
              <w:t xml:space="preserve">, </w:t>
            </w:r>
            <w:r w:rsidR="001C3F88">
              <w:rPr>
                <w:rStyle w:val="CharStyle75"/>
                <w:rFonts w:eastAsiaTheme="minorHAnsi"/>
              </w:rPr>
              <w:t>σ</w:t>
            </w:r>
            <w:r w:rsidR="001C3F88" w:rsidRPr="001C3F88">
              <w:rPr>
                <w:rStyle w:val="CharStyle75"/>
                <w:rFonts w:eastAsiaTheme="minorHAnsi"/>
                <w:vertAlign w:val="subscript"/>
              </w:rPr>
              <w:t>a</w:t>
            </w:r>
          </w:p>
        </w:tc>
      </w:tr>
      <w:tr w:rsidR="00291010" w:rsidTr="00291010">
        <w:trPr>
          <w:trHeight w:hRule="exact" w:val="528"/>
        </w:trPr>
        <w:tc>
          <w:tcPr>
            <w:tcW w:w="4672" w:type="dxa"/>
          </w:tcPr>
          <w:p w:rsidR="00291010" w:rsidRPr="0091213C" w:rsidRDefault="00291010" w:rsidP="00291010">
            <w:pPr>
              <w:pStyle w:val="Style55"/>
              <w:shd w:val="clear" w:color="auto" w:fill="auto"/>
              <w:spacing w:line="259" w:lineRule="exact"/>
              <w:ind w:left="140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12. Проволока стальная из углеродистых и легированных марок стали</w:t>
            </w:r>
          </w:p>
        </w:tc>
        <w:tc>
          <w:tcPr>
            <w:tcW w:w="4673" w:type="dxa"/>
          </w:tcPr>
          <w:p w:rsidR="00291010" w:rsidRDefault="00291010" w:rsidP="00291010">
            <w:pPr>
              <w:pStyle w:val="Style55"/>
              <w:shd w:val="clear" w:color="auto" w:fill="auto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Аналогично пп. 19-21;</w:t>
            </w:r>
          </w:p>
        </w:tc>
      </w:tr>
      <w:tr w:rsidR="00291010" w:rsidTr="004A6D45">
        <w:trPr>
          <w:trHeight w:hRule="exact" w:val="375"/>
        </w:trPr>
        <w:tc>
          <w:tcPr>
            <w:tcW w:w="4672" w:type="dxa"/>
          </w:tcPr>
          <w:p w:rsidR="00291010" w:rsidRDefault="00291010" w:rsidP="00291010">
            <w:pPr>
              <w:pStyle w:val="Style55"/>
              <w:shd w:val="clear" w:color="auto" w:fill="auto"/>
              <w:ind w:left="140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13. Лента стальная холоднокатаная</w:t>
            </w:r>
          </w:p>
        </w:tc>
        <w:tc>
          <w:tcPr>
            <w:tcW w:w="4673" w:type="dxa"/>
          </w:tcPr>
          <w:p w:rsidR="00291010" w:rsidRDefault="00291010" w:rsidP="00291010">
            <w:pPr>
              <w:pStyle w:val="Style55"/>
              <w:shd w:val="clear" w:color="auto" w:fill="auto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Аналогично пп. 19-21;</w:t>
            </w:r>
          </w:p>
        </w:tc>
      </w:tr>
      <w:tr w:rsidR="00291010" w:rsidRPr="0091213C" w:rsidTr="00291010">
        <w:trPr>
          <w:trHeight w:hRule="exact" w:val="1123"/>
        </w:trPr>
        <w:tc>
          <w:tcPr>
            <w:tcW w:w="4672" w:type="dxa"/>
          </w:tcPr>
          <w:p w:rsidR="00291010" w:rsidRDefault="00291010" w:rsidP="00291010">
            <w:pPr>
              <w:pStyle w:val="Style55"/>
              <w:shd w:val="clear" w:color="auto" w:fill="auto"/>
              <w:ind w:left="140"/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14. Цепи</w:t>
            </w:r>
          </w:p>
        </w:tc>
        <w:tc>
          <w:tcPr>
            <w:tcW w:w="4673" w:type="dxa"/>
          </w:tcPr>
          <w:p w:rsidR="00291010" w:rsidRPr="0091213C" w:rsidRDefault="00291010" w:rsidP="00291010">
            <w:pPr>
              <w:pStyle w:val="Style55"/>
              <w:shd w:val="clear" w:color="auto" w:fill="auto"/>
              <w:spacing w:line="259" w:lineRule="exact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Аналогично пп. 20;</w:t>
            </w:r>
          </w:p>
          <w:p w:rsidR="00291010" w:rsidRPr="0091213C" w:rsidRDefault="00291010" w:rsidP="00291010">
            <w:pPr>
              <w:pStyle w:val="Style55"/>
              <w:shd w:val="clear" w:color="auto" w:fill="auto"/>
              <w:spacing w:line="259" w:lineRule="exact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Код 21001500;</w:t>
            </w:r>
          </w:p>
          <w:p w:rsidR="00291010" w:rsidRPr="0091213C" w:rsidRDefault="00325959" w:rsidP="00325959">
            <w:pPr>
              <w:pStyle w:val="Style55"/>
              <w:shd w:val="clear" w:color="auto" w:fill="auto"/>
              <w:spacing w:line="259" w:lineRule="exact"/>
              <w:ind w:firstLine="480"/>
              <w:rPr>
                <w:lang w:val="ru-RU"/>
              </w:rPr>
            </w:pPr>
            <w:r>
              <w:rPr>
                <w:rStyle w:val="CharStyle75"/>
                <w:rFonts w:eastAsiaTheme="minorHAnsi"/>
                <w:lang w:val="ru-RU" w:eastAsia="ru-RU" w:bidi="ru-RU"/>
              </w:rPr>
              <w:t>Испытание на растяжение</w:t>
            </w:r>
            <w:r w:rsidR="00291010">
              <w:rPr>
                <w:rStyle w:val="CharStyle75"/>
                <w:rFonts w:eastAsiaTheme="minorHAnsi"/>
                <w:lang w:val="ru-RU" w:eastAsia="ru-RU" w:bidi="ru-RU"/>
              </w:rPr>
              <w:t>,</w:t>
            </w:r>
            <w:r>
              <w:rPr>
                <w:rStyle w:val="CharStyle75"/>
                <w:rFonts w:eastAsiaTheme="minorHAnsi"/>
                <w:lang w:val="ru-RU" w:eastAsia="ru-RU" w:bidi="ru-RU"/>
              </w:rPr>
              <w:t xml:space="preserve"> с</w:t>
            </w:r>
            <w:r w:rsidR="00291010">
              <w:rPr>
                <w:rStyle w:val="CharStyle75"/>
                <w:rFonts w:eastAsiaTheme="minorHAnsi"/>
                <w:lang w:val="ru-RU" w:eastAsia="ru-RU" w:bidi="ru-RU"/>
              </w:rPr>
              <w:t xml:space="preserve"> разрывной нагрузкой; Р, </w:t>
            </w:r>
            <w:r w:rsidR="00291010">
              <w:rPr>
                <w:rStyle w:val="CharStyle75"/>
                <w:rFonts w:eastAsiaTheme="minorHAnsi"/>
              </w:rPr>
              <w:t>R</w:t>
            </w:r>
            <w:r w:rsidR="001C3F88">
              <w:rPr>
                <w:rStyle w:val="CharStyle75"/>
                <w:rFonts w:eastAsiaTheme="minorHAnsi"/>
                <w:vertAlign w:val="subscript"/>
              </w:rPr>
              <w:t>m</w:t>
            </w:r>
            <w:r w:rsidR="00291010" w:rsidRPr="0091213C">
              <w:rPr>
                <w:rStyle w:val="CharStyle75"/>
                <w:rFonts w:eastAsiaTheme="minorHAnsi"/>
                <w:lang w:val="ru-RU"/>
              </w:rPr>
              <w:t>;</w:t>
            </w:r>
          </w:p>
        </w:tc>
      </w:tr>
    </w:tbl>
    <w:p w:rsidR="00291010" w:rsidRDefault="00291010" w:rsidP="009B653F">
      <w:pPr>
        <w:pStyle w:val="Style15"/>
        <w:shd w:val="clear" w:color="auto" w:fill="auto"/>
        <w:spacing w:line="230" w:lineRule="exact"/>
        <w:jc w:val="center"/>
      </w:pPr>
    </w:p>
    <w:sectPr w:rsidR="0029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E31" w:rsidRDefault="000D7E31" w:rsidP="00291010">
      <w:pPr>
        <w:spacing w:after="0" w:line="240" w:lineRule="auto"/>
      </w:pPr>
      <w:r>
        <w:separator/>
      </w:r>
    </w:p>
  </w:endnote>
  <w:endnote w:type="continuationSeparator" w:id="0">
    <w:p w:rsidR="000D7E31" w:rsidRDefault="000D7E31" w:rsidP="00291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E31" w:rsidRDefault="000D7E31" w:rsidP="00291010">
      <w:pPr>
        <w:spacing w:after="0" w:line="240" w:lineRule="auto"/>
      </w:pPr>
      <w:r>
        <w:separator/>
      </w:r>
    </w:p>
  </w:footnote>
  <w:footnote w:type="continuationSeparator" w:id="0">
    <w:p w:rsidR="000D7E31" w:rsidRDefault="000D7E31" w:rsidP="00291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070E6"/>
    <w:multiLevelType w:val="multilevel"/>
    <w:tmpl w:val="D41CF7B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F024E5"/>
    <w:multiLevelType w:val="multilevel"/>
    <w:tmpl w:val="2BEA096A"/>
    <w:lvl w:ilvl="0">
      <w:start w:val="1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410762"/>
    <w:multiLevelType w:val="multilevel"/>
    <w:tmpl w:val="BB207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94B51"/>
    <w:multiLevelType w:val="multilevel"/>
    <w:tmpl w:val="6458F832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E3"/>
    <w:rsid w:val="000D7E31"/>
    <w:rsid w:val="001C3F88"/>
    <w:rsid w:val="00291010"/>
    <w:rsid w:val="00291020"/>
    <w:rsid w:val="00325959"/>
    <w:rsid w:val="00396AE3"/>
    <w:rsid w:val="0042253E"/>
    <w:rsid w:val="004A6D45"/>
    <w:rsid w:val="005D049F"/>
    <w:rsid w:val="006151C9"/>
    <w:rsid w:val="006C4E0D"/>
    <w:rsid w:val="008F741E"/>
    <w:rsid w:val="009B653F"/>
    <w:rsid w:val="00A548CB"/>
    <w:rsid w:val="00B82B2B"/>
    <w:rsid w:val="00D03F15"/>
    <w:rsid w:val="00F375B0"/>
    <w:rsid w:val="00F7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BE6B9-3576-484A-9299-BF0C47C22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16Exact">
    <w:name w:val="Char Style 16 Exact"/>
    <w:basedOn w:val="a0"/>
    <w:rsid w:val="0029101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5">
    <w:name w:val="Char Style 35"/>
    <w:basedOn w:val="a0"/>
    <w:link w:val="Style15"/>
    <w:rsid w:val="00291010"/>
    <w:rPr>
      <w:sz w:val="19"/>
      <w:szCs w:val="19"/>
      <w:shd w:val="clear" w:color="auto" w:fill="FFFFFF"/>
    </w:rPr>
  </w:style>
  <w:style w:type="paragraph" w:customStyle="1" w:styleId="Style15">
    <w:name w:val="Style 15"/>
    <w:basedOn w:val="a"/>
    <w:link w:val="CharStyle35"/>
    <w:rsid w:val="00291010"/>
    <w:pPr>
      <w:widowControl w:val="0"/>
      <w:shd w:val="clear" w:color="auto" w:fill="FFFFFF"/>
      <w:spacing w:after="0" w:line="210" w:lineRule="exact"/>
      <w:jc w:val="both"/>
    </w:pPr>
    <w:rPr>
      <w:sz w:val="19"/>
      <w:szCs w:val="19"/>
    </w:rPr>
  </w:style>
  <w:style w:type="table" w:styleId="a3">
    <w:name w:val="Table Grid"/>
    <w:basedOn w:val="a1"/>
    <w:uiPriority w:val="39"/>
    <w:rsid w:val="00291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tyle56Exact">
    <w:name w:val="Char Style 56 Exact"/>
    <w:basedOn w:val="a0"/>
    <w:rsid w:val="0029101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74">
    <w:name w:val="Char Style 74"/>
    <w:basedOn w:val="a0"/>
    <w:link w:val="Style55"/>
    <w:rsid w:val="00291010"/>
    <w:rPr>
      <w:sz w:val="21"/>
      <w:szCs w:val="21"/>
      <w:shd w:val="clear" w:color="auto" w:fill="FFFFFF"/>
      <w:lang w:val="en-US" w:bidi="en-US"/>
    </w:rPr>
  </w:style>
  <w:style w:type="paragraph" w:customStyle="1" w:styleId="Style55">
    <w:name w:val="Style 55"/>
    <w:basedOn w:val="a"/>
    <w:link w:val="CharStyle74"/>
    <w:rsid w:val="00291010"/>
    <w:pPr>
      <w:widowControl w:val="0"/>
      <w:shd w:val="clear" w:color="auto" w:fill="FFFFFF"/>
      <w:spacing w:after="0" w:line="232" w:lineRule="exact"/>
    </w:pPr>
    <w:rPr>
      <w:sz w:val="21"/>
      <w:szCs w:val="21"/>
      <w:lang w:val="en-US" w:bidi="en-US"/>
    </w:rPr>
  </w:style>
  <w:style w:type="character" w:customStyle="1" w:styleId="CharStyle53Exact">
    <w:name w:val="Char Style 53 Exact"/>
    <w:basedOn w:val="a0"/>
    <w:rsid w:val="0029101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72">
    <w:name w:val="Char Style 72"/>
    <w:basedOn w:val="a0"/>
    <w:link w:val="Style52"/>
    <w:rsid w:val="00291010"/>
    <w:rPr>
      <w:shd w:val="clear" w:color="auto" w:fill="FFFFFF"/>
    </w:rPr>
  </w:style>
  <w:style w:type="paragraph" w:customStyle="1" w:styleId="Style52">
    <w:name w:val="Style 52"/>
    <w:basedOn w:val="a"/>
    <w:link w:val="CharStyle72"/>
    <w:rsid w:val="00291010"/>
    <w:pPr>
      <w:widowControl w:val="0"/>
      <w:shd w:val="clear" w:color="auto" w:fill="FFFFFF"/>
      <w:spacing w:before="100" w:after="0" w:line="288" w:lineRule="exact"/>
      <w:jc w:val="center"/>
    </w:pPr>
  </w:style>
  <w:style w:type="character" w:customStyle="1" w:styleId="CharStyle75">
    <w:name w:val="Char Style 75"/>
    <w:basedOn w:val="CharStyle74"/>
    <w:rsid w:val="00291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CharStyle76">
    <w:name w:val="Char Style 76"/>
    <w:basedOn w:val="CharStyle74"/>
    <w:rsid w:val="0029101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4">
    <w:name w:val="header"/>
    <w:basedOn w:val="a"/>
    <w:link w:val="a5"/>
    <w:uiPriority w:val="99"/>
    <w:unhideWhenUsed/>
    <w:rsid w:val="00291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1010"/>
  </w:style>
  <w:style w:type="paragraph" w:styleId="a6">
    <w:name w:val="footer"/>
    <w:basedOn w:val="a"/>
    <w:link w:val="a7"/>
    <w:uiPriority w:val="99"/>
    <w:unhideWhenUsed/>
    <w:rsid w:val="00291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1010"/>
  </w:style>
  <w:style w:type="paragraph" w:styleId="a8">
    <w:name w:val="Normal (Web)"/>
    <w:basedOn w:val="a"/>
    <w:uiPriority w:val="99"/>
    <w:semiHidden/>
    <w:unhideWhenUsed/>
    <w:rsid w:val="00291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laceholder Text"/>
    <w:basedOn w:val="a0"/>
    <w:uiPriority w:val="99"/>
    <w:semiHidden/>
    <w:rsid w:val="008F74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7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E4992-9089-4DD7-B5BA-E09D15A2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OOO "ССК "Звезда"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 Андрей Анатольевич</dc:creator>
  <cp:keywords/>
  <dc:description/>
  <cp:lastModifiedBy>Зенков Андрей Анатольевич</cp:lastModifiedBy>
  <cp:revision>6</cp:revision>
  <dcterms:created xsi:type="dcterms:W3CDTF">2021-01-16T06:41:00Z</dcterms:created>
  <dcterms:modified xsi:type="dcterms:W3CDTF">2021-01-21T06:52:00Z</dcterms:modified>
</cp:coreProperties>
</file>