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A080" w14:textId="77777777" w:rsidR="00942E60" w:rsidRPr="009D29E5" w:rsidRDefault="00942E60" w:rsidP="009D29E5">
      <w:pPr>
        <w:ind w:left="6804"/>
      </w:pPr>
      <w:bookmarkStart w:id="0" w:name="_GoBack"/>
      <w:bookmarkEnd w:id="0"/>
      <w:r w:rsidRPr="009D29E5">
        <w:t>УТВЕРЖДАЮ</w:t>
      </w:r>
    </w:p>
    <w:p w14:paraId="6D7D239E" w14:textId="77777777" w:rsidR="00942E60" w:rsidRDefault="00942E60" w:rsidP="009D29E5">
      <w:pPr>
        <w:ind w:left="6804"/>
      </w:pPr>
      <w:r>
        <w:t>Начальник лаборатории</w:t>
      </w:r>
    </w:p>
    <w:p w14:paraId="74CC4B6C" w14:textId="77777777" w:rsidR="00942E60" w:rsidRPr="009D29E5" w:rsidRDefault="00942E60" w:rsidP="009D29E5">
      <w:pPr>
        <w:ind w:left="6804"/>
      </w:pPr>
      <w:r>
        <w:t>_____________/Д.М. Соколов</w:t>
      </w:r>
    </w:p>
    <w:p w14:paraId="5C766525" w14:textId="77777777" w:rsidR="00942E60" w:rsidRPr="009D29E5" w:rsidRDefault="00942E60" w:rsidP="009D29E5">
      <w:pPr>
        <w:ind w:left="6804"/>
      </w:pPr>
      <w:r w:rsidRPr="009D29E5">
        <w:t>«____» ____________</w:t>
      </w:r>
      <w:r>
        <w:t xml:space="preserve"> 202_</w:t>
      </w:r>
      <w:r w:rsidRPr="009D29E5">
        <w:t xml:space="preserve"> г.</w:t>
      </w:r>
    </w:p>
    <w:p w14:paraId="45132078" w14:textId="77777777" w:rsidR="00942E60" w:rsidRPr="009D29E5" w:rsidRDefault="00942E60" w:rsidP="009D29E5">
      <w:pPr>
        <w:ind w:left="6804"/>
      </w:pPr>
    </w:p>
    <w:p w14:paraId="09D1883E" w14:textId="77777777" w:rsidR="00942E60" w:rsidRDefault="00942E60" w:rsidP="00FB5FF6">
      <w:pPr>
        <w:spacing w:line="240" w:lineRule="auto"/>
        <w:jc w:val="center"/>
        <w:rPr>
          <w:b/>
          <w:bCs/>
        </w:rPr>
      </w:pPr>
      <w:r w:rsidRPr="009D29E5">
        <w:rPr>
          <w:b/>
          <w:bCs/>
        </w:rPr>
        <w:t>АКТ № ___</w:t>
      </w:r>
      <w:r w:rsidRPr="009E044E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Pr="009D29E5">
        <w:t>«____» ____________</w:t>
      </w:r>
      <w:r>
        <w:t xml:space="preserve"> 202_</w:t>
      </w:r>
      <w:r w:rsidRPr="009D29E5">
        <w:t xml:space="preserve"> г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9D29E5">
        <w:rPr>
          <w:b/>
          <w:bCs/>
        </w:rPr>
        <w:t>входного контроля оборудования</w:t>
      </w:r>
    </w:p>
    <w:p w14:paraId="46647489" w14:textId="77777777" w:rsidR="00942E60" w:rsidRPr="009D29E5" w:rsidRDefault="00942E60" w:rsidP="00FB5FF6">
      <w:pPr>
        <w:spacing w:line="240" w:lineRule="auto"/>
        <w:jc w:val="center"/>
        <w:rPr>
          <w:b/>
          <w:bCs/>
        </w:rPr>
      </w:pPr>
    </w:p>
    <w:p w14:paraId="16D78696" w14:textId="77777777" w:rsidR="00942E60" w:rsidRPr="00E65183" w:rsidRDefault="00942E60" w:rsidP="004B18D2">
      <w:pPr>
        <w:pStyle w:val="af7"/>
        <w:numPr>
          <w:ilvl w:val="0"/>
          <w:numId w:val="2"/>
        </w:numPr>
        <w:spacing w:before="240"/>
        <w:rPr>
          <w:b/>
          <w:bCs/>
        </w:rPr>
      </w:pPr>
      <w:r w:rsidRPr="00E65183">
        <w:rPr>
          <w:b/>
          <w:bCs/>
        </w:rPr>
        <w:t>Информация об оборудовании</w:t>
      </w:r>
    </w:p>
    <w:p w14:paraId="6552E1A9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>Наименование оборудования:</w:t>
      </w:r>
      <w:r>
        <w:rPr>
          <w:b/>
          <w:bCs/>
        </w:rPr>
        <w:t xml:space="preserve"> </w:t>
      </w:r>
      <w:r w:rsidRPr="003B5E07">
        <w:rPr>
          <w:noProof/>
          <w:u w:val="single"/>
        </w:rPr>
        <w:t>Весы лабораторные</w:t>
      </w:r>
      <w:r>
        <w:rPr>
          <w:b/>
          <w:bCs/>
          <w:u w:val="single"/>
        </w:rPr>
        <w:tab/>
      </w:r>
    </w:p>
    <w:p w14:paraId="37A800F0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>Модель (тип):</w:t>
      </w:r>
      <w:r>
        <w:rPr>
          <w:b/>
          <w:bCs/>
        </w:rPr>
        <w:t xml:space="preserve"> </w:t>
      </w:r>
      <w:r w:rsidRPr="003B5E07">
        <w:rPr>
          <w:noProof/>
          <w:u w:val="single"/>
        </w:rPr>
        <w:t>МЛ 2-V В1ЖА</w:t>
      </w:r>
      <w:r w:rsidRPr="00667BD2">
        <w:rPr>
          <w:b/>
          <w:bCs/>
          <w:u w:val="single"/>
        </w:rPr>
        <w:tab/>
      </w:r>
    </w:p>
    <w:p w14:paraId="4338CA48" w14:textId="77777777" w:rsidR="00942E60" w:rsidRPr="009D29E5" w:rsidRDefault="00942E60" w:rsidP="00657833">
      <w:pPr>
        <w:tabs>
          <w:tab w:val="left" w:pos="3402"/>
          <w:tab w:val="left" w:pos="5103"/>
          <w:tab w:val="left" w:pos="6804"/>
        </w:tabs>
        <w:rPr>
          <w:b/>
          <w:bCs/>
        </w:rPr>
      </w:pPr>
      <w:r w:rsidRPr="009D29E5">
        <w:rPr>
          <w:b/>
          <w:bCs/>
        </w:rPr>
        <w:t xml:space="preserve">Группа оборудования: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СИ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ИО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ВО </w:t>
      </w:r>
    </w:p>
    <w:p w14:paraId="74B516DA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>Номер в Государственном реестре (для СИ):</w:t>
      </w:r>
      <w:r>
        <w:rPr>
          <w:b/>
          <w:bCs/>
        </w:rPr>
        <w:t xml:space="preserve"> </w:t>
      </w:r>
      <w:r w:rsidRPr="003B5E07">
        <w:rPr>
          <w:noProof/>
          <w:u w:val="single"/>
        </w:rPr>
        <w:t>60183-15</w:t>
      </w:r>
      <w:r w:rsidRPr="00667BD2">
        <w:rPr>
          <w:b/>
          <w:bCs/>
          <w:u w:val="single"/>
        </w:rPr>
        <w:tab/>
      </w:r>
    </w:p>
    <w:p w14:paraId="623A9C35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>Заводской №:</w:t>
      </w:r>
      <w:r w:rsidRPr="002D30B8">
        <w:rPr>
          <w:u w:val="single"/>
        </w:rPr>
        <w:t xml:space="preserve"> </w:t>
      </w:r>
      <w:r w:rsidRPr="003B5E07">
        <w:rPr>
          <w:noProof/>
          <w:u w:val="single"/>
        </w:rPr>
        <w:t>800720</w:t>
      </w:r>
      <w:r w:rsidRPr="00667BD2">
        <w:rPr>
          <w:b/>
          <w:bCs/>
          <w:u w:val="single"/>
        </w:rPr>
        <w:tab/>
      </w:r>
    </w:p>
    <w:p w14:paraId="7D87968F" w14:textId="77777777" w:rsidR="00942E60" w:rsidRPr="009D29E5" w:rsidRDefault="00942E60" w:rsidP="00667BD2">
      <w:pPr>
        <w:tabs>
          <w:tab w:val="left" w:pos="3119"/>
          <w:tab w:val="left" w:pos="10205"/>
        </w:tabs>
        <w:rPr>
          <w:b/>
          <w:bCs/>
        </w:rPr>
      </w:pPr>
      <w:r w:rsidRPr="009D29E5">
        <w:rPr>
          <w:b/>
          <w:bCs/>
        </w:rPr>
        <w:t>Год выпуска:</w:t>
      </w:r>
      <w:r w:rsidRPr="002D30B8">
        <w:t xml:space="preserve"> </w:t>
      </w:r>
      <w:r>
        <w:rPr>
          <w:noProof/>
          <w:u w:val="single"/>
        </w:rPr>
        <w:t>2020</w:t>
      </w:r>
      <w:r w:rsidRPr="00667BD2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</w:t>
      </w:r>
      <w:r w:rsidRPr="009D29E5">
        <w:rPr>
          <w:b/>
          <w:bCs/>
        </w:rPr>
        <w:t xml:space="preserve">Изготовитель: </w:t>
      </w:r>
      <w:r w:rsidRPr="003B5E07">
        <w:rPr>
          <w:noProof/>
          <w:u w:val="single"/>
        </w:rPr>
        <w:t>Россия, ООО "МИДЛиК"</w:t>
      </w:r>
      <w:r w:rsidRPr="00667BD2">
        <w:rPr>
          <w:b/>
          <w:bCs/>
          <w:u w:val="single"/>
        </w:rPr>
        <w:tab/>
      </w:r>
    </w:p>
    <w:p w14:paraId="55A7EF13" w14:textId="77777777" w:rsidR="00942E60" w:rsidRPr="00A920D7" w:rsidRDefault="00942E60" w:rsidP="00F30BF0">
      <w:pPr>
        <w:tabs>
          <w:tab w:val="left" w:pos="4962"/>
          <w:tab w:val="left" w:pos="7655"/>
          <w:tab w:val="left" w:pos="10206"/>
        </w:tabs>
        <w:ind w:right="-1"/>
      </w:pPr>
      <w:r w:rsidRPr="009D29E5">
        <w:rPr>
          <w:b/>
          <w:bCs/>
        </w:rPr>
        <w:t xml:space="preserve">Условия эксплуатации: </w:t>
      </w:r>
      <w:r>
        <w:rPr>
          <w:u w:val="single"/>
        </w:rPr>
        <w:t xml:space="preserve">температура воздуха </w:t>
      </w:r>
      <w:r>
        <w:rPr>
          <w:u w:val="single"/>
        </w:rPr>
        <w:tab/>
      </w:r>
      <w:r>
        <w:rPr>
          <w:rFonts w:ascii="Segoe UI Symbol" w:hAnsi="Segoe UI Symbol"/>
          <w:u w:val="single"/>
        </w:rPr>
        <w:t>°</w:t>
      </w:r>
      <w:r>
        <w:rPr>
          <w:u w:val="single"/>
        </w:rPr>
        <w:t xml:space="preserve">С, влажность воздуха </w:t>
      </w:r>
      <w:r w:rsidRPr="00667BD2">
        <w:rPr>
          <w:b/>
          <w:bCs/>
          <w:u w:val="single"/>
        </w:rPr>
        <w:tab/>
      </w:r>
      <w:r w:rsidRPr="00A920D7">
        <w:rPr>
          <w:u w:val="single"/>
        </w:rPr>
        <w:t>%</w:t>
      </w:r>
      <w:r>
        <w:rPr>
          <w:u w:val="single"/>
        </w:rPr>
        <w:t>,</w:t>
      </w:r>
      <w:r>
        <w:rPr>
          <w:u w:val="single"/>
        </w:rPr>
        <w:tab/>
      </w:r>
    </w:p>
    <w:p w14:paraId="268B80F3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667BD2">
        <w:rPr>
          <w:b/>
          <w:bCs/>
          <w:u w:val="single"/>
        </w:rPr>
        <w:tab/>
      </w:r>
    </w:p>
    <w:p w14:paraId="50DEA3F9" w14:textId="77777777" w:rsidR="00942E60" w:rsidRPr="009D29E5" w:rsidRDefault="00942E60" w:rsidP="00667BD2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 xml:space="preserve">Дата поступления: </w:t>
      </w:r>
      <w:r w:rsidRPr="00667BD2">
        <w:rPr>
          <w:b/>
          <w:bCs/>
          <w:u w:val="single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4530"/>
      </w:tblGrid>
      <w:tr w:rsidR="00942E60" w14:paraId="36E9FE63" w14:textId="77777777" w:rsidTr="00F30BF0">
        <w:trPr>
          <w:trHeight w:val="1946"/>
        </w:trPr>
        <w:tc>
          <w:tcPr>
            <w:tcW w:w="1413" w:type="dxa"/>
          </w:tcPr>
          <w:p w14:paraId="08455C0E" w14:textId="77777777" w:rsidR="00942E60" w:rsidRDefault="00942E60" w:rsidP="00667BD2">
            <w:pPr>
              <w:ind w:left="-247" w:firstLine="142"/>
              <w:rPr>
                <w:b/>
                <w:bCs/>
              </w:rPr>
            </w:pPr>
            <w:r w:rsidRPr="009D29E5">
              <w:rPr>
                <w:b/>
                <w:bCs/>
              </w:rPr>
              <w:t>Наличие:</w:t>
            </w:r>
          </w:p>
          <w:p w14:paraId="67E93B55" w14:textId="77777777" w:rsidR="00942E60" w:rsidRPr="00657833" w:rsidRDefault="00942E60" w:rsidP="00667BD2">
            <w:pPr>
              <w:ind w:left="-247" w:firstLine="142"/>
            </w:pPr>
            <w:r w:rsidRPr="00657833">
              <w:rPr>
                <w:rFonts w:ascii="Segoe UI Symbol" w:hAnsi="Segoe UI Symbol"/>
                <w:sz w:val="32"/>
                <w:szCs w:val="28"/>
              </w:rPr>
              <w:t>☑</w:t>
            </w:r>
            <w:r w:rsidRPr="00657833">
              <w:t xml:space="preserve"> – да</w:t>
            </w:r>
          </w:p>
          <w:p w14:paraId="79961932" w14:textId="77777777" w:rsidR="00942E60" w:rsidRDefault="00942E60" w:rsidP="00667BD2">
            <w:pPr>
              <w:ind w:left="-247" w:firstLine="142"/>
              <w:rPr>
                <w:b/>
                <w:bCs/>
              </w:rPr>
            </w:pPr>
            <w:r w:rsidRPr="00657833">
              <w:rPr>
                <w:rFonts w:ascii="Segoe UI Symbol" w:hAnsi="Segoe UI Symbol"/>
                <w:sz w:val="32"/>
                <w:szCs w:val="28"/>
              </w:rPr>
              <w:t>☒</w:t>
            </w:r>
            <w:r w:rsidRPr="00657833">
              <w:t xml:space="preserve"> – нет</w:t>
            </w:r>
          </w:p>
        </w:tc>
        <w:tc>
          <w:tcPr>
            <w:tcW w:w="4252" w:type="dxa"/>
          </w:tcPr>
          <w:p w14:paraId="0E5193E5" w14:textId="77777777" w:rsidR="00942E60" w:rsidRDefault="00942E60" w:rsidP="00667BD2">
            <w:pPr>
              <w:spacing w:line="240" w:lineRule="auto"/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667BD2">
              <w:t>повреждений упаковки</w:t>
            </w:r>
          </w:p>
          <w:p w14:paraId="6AA36E10" w14:textId="77777777" w:rsidR="00942E60" w:rsidRDefault="00942E60" w:rsidP="00667BD2">
            <w:pPr>
              <w:spacing w:line="240" w:lineRule="auto"/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667BD2">
              <w:t xml:space="preserve">повреждений </w:t>
            </w:r>
            <w:r>
              <w:t>оборудования</w:t>
            </w:r>
          </w:p>
          <w:p w14:paraId="1AC24CA8" w14:textId="77777777" w:rsidR="00942E60" w:rsidRDefault="00942E60" w:rsidP="00667BD2">
            <w:pPr>
              <w:spacing w:line="240" w:lineRule="auto"/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667BD2">
              <w:t>заявленных комплектующих</w:t>
            </w:r>
          </w:p>
          <w:p w14:paraId="2B0391A3" w14:textId="77777777" w:rsidR="00942E60" w:rsidRDefault="00942E60" w:rsidP="00667BD2">
            <w:pPr>
              <w:spacing w:line="240" w:lineRule="auto"/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667BD2">
              <w:t>паспорта</w:t>
            </w:r>
          </w:p>
          <w:p w14:paraId="42F6F46E" w14:textId="77777777" w:rsidR="00942E60" w:rsidRDefault="00942E60" w:rsidP="00667BD2">
            <w:pPr>
              <w:spacing w:line="240" w:lineRule="auto"/>
              <w:rPr>
                <w:b/>
                <w:bCs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667BD2">
              <w:t>гарантийного обязательства</w:t>
            </w:r>
          </w:p>
        </w:tc>
        <w:tc>
          <w:tcPr>
            <w:tcW w:w="4530" w:type="dxa"/>
          </w:tcPr>
          <w:p w14:paraId="170BEE1D" w14:textId="77777777" w:rsidR="00942E60" w:rsidRDefault="00942E60" w:rsidP="00667BD2">
            <w:pPr>
              <w:spacing w:line="240" w:lineRule="auto"/>
              <w:rPr>
                <w:rFonts w:asciiTheme="minorHAnsi" w:hAnsiTheme="minorHAnsi"/>
                <w:sz w:val="32"/>
                <w:szCs w:val="28"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Pr="00667BD2">
              <w:t>руководство по эксплуатации (рус. яз.)</w:t>
            </w:r>
          </w:p>
          <w:p w14:paraId="3FBA9352" w14:textId="77777777" w:rsidR="00942E60" w:rsidRPr="00667BD2" w:rsidRDefault="00942E60" w:rsidP="00667BD2">
            <w:pPr>
              <w:spacing w:line="240" w:lineRule="auto"/>
              <w:rPr>
                <w:rFonts w:asciiTheme="minorHAnsi" w:hAnsiTheme="minorHAnsi"/>
                <w:sz w:val="32"/>
                <w:szCs w:val="28"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Pr="00667BD2">
              <w:t>руководство по эксплуатации (</w:t>
            </w:r>
            <w:proofErr w:type="spellStart"/>
            <w:r w:rsidRPr="00667BD2">
              <w:t>иностр</w:t>
            </w:r>
            <w:proofErr w:type="spellEnd"/>
            <w:r w:rsidRPr="00667BD2">
              <w:t>. яз.)</w:t>
            </w:r>
          </w:p>
          <w:p w14:paraId="73B280E2" w14:textId="77777777" w:rsidR="00942E60" w:rsidRPr="00667BD2" w:rsidRDefault="00942E60" w:rsidP="00667BD2">
            <w:pPr>
              <w:spacing w:line="240" w:lineRule="auto"/>
              <w:rPr>
                <w:rFonts w:asciiTheme="minorHAnsi" w:hAnsiTheme="minorHAnsi"/>
                <w:sz w:val="32"/>
                <w:szCs w:val="28"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Pr="00667BD2">
              <w:t>свидетельства о поверке / аттестации</w:t>
            </w:r>
          </w:p>
          <w:p w14:paraId="220764FA" w14:textId="77777777" w:rsidR="00942E60" w:rsidRPr="00667BD2" w:rsidRDefault="00942E60" w:rsidP="00667BD2">
            <w:pPr>
              <w:spacing w:line="240" w:lineRule="auto"/>
              <w:rPr>
                <w:rFonts w:asciiTheme="minorHAnsi" w:hAnsiTheme="minorHAnsi"/>
                <w:sz w:val="32"/>
                <w:szCs w:val="28"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Pr="00667BD2">
              <w:t>методики поверки</w:t>
            </w:r>
          </w:p>
          <w:p w14:paraId="10B97C80" w14:textId="77777777" w:rsidR="00942E60" w:rsidRPr="00667BD2" w:rsidRDefault="00942E60" w:rsidP="00667BD2">
            <w:pPr>
              <w:spacing w:line="240" w:lineRule="auto"/>
              <w:rPr>
                <w:rFonts w:asciiTheme="minorHAnsi" w:hAnsiTheme="minorHAnsi"/>
                <w:sz w:val="32"/>
                <w:szCs w:val="28"/>
              </w:rPr>
            </w:pPr>
            <w:r w:rsidRPr="00667BD2">
              <w:rPr>
                <w:rFonts w:ascii="Segoe UI Symbol" w:hAnsi="Segoe UI Symbol"/>
                <w:sz w:val="32"/>
                <w:szCs w:val="28"/>
              </w:rPr>
              <w:t>☐</w:t>
            </w:r>
            <w:r>
              <w:rPr>
                <w:rFonts w:asciiTheme="minorHAnsi" w:hAnsiTheme="minorHAnsi"/>
                <w:sz w:val="32"/>
                <w:szCs w:val="28"/>
              </w:rPr>
              <w:t xml:space="preserve"> ________________________</w:t>
            </w:r>
          </w:p>
        </w:tc>
      </w:tr>
    </w:tbl>
    <w:p w14:paraId="49D0E52B" w14:textId="77777777" w:rsidR="00942E60" w:rsidRPr="009D29E5" w:rsidRDefault="00942E60" w:rsidP="00FB5FF6">
      <w:pPr>
        <w:tabs>
          <w:tab w:val="left" w:pos="10205"/>
        </w:tabs>
        <w:spacing w:before="240"/>
        <w:rPr>
          <w:b/>
          <w:bCs/>
        </w:rPr>
      </w:pPr>
      <w:r w:rsidRPr="00667BD2">
        <w:t>Иная документация:</w:t>
      </w:r>
      <w:r w:rsidRPr="009D29E5">
        <w:rPr>
          <w:b/>
          <w:bCs/>
        </w:rPr>
        <w:t xml:space="preserve"> </w:t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</w:p>
    <w:p w14:paraId="6DF48E37" w14:textId="77777777" w:rsidR="00942E60" w:rsidRPr="00667BD2" w:rsidRDefault="00942E60" w:rsidP="00667BD2">
      <w:pPr>
        <w:tabs>
          <w:tab w:val="left" w:pos="5812"/>
          <w:tab w:val="left" w:pos="8080"/>
        </w:tabs>
      </w:pPr>
      <w:r w:rsidRPr="009D29E5">
        <w:rPr>
          <w:b/>
          <w:bCs/>
        </w:rPr>
        <w:t xml:space="preserve">Соответствие оборудования паспортным данным: </w:t>
      </w:r>
      <w:r>
        <w:rPr>
          <w:b/>
          <w:bCs/>
        </w:rPr>
        <w:tab/>
      </w:r>
      <w:r w:rsidRPr="00667BD2">
        <w:rPr>
          <w:rFonts w:ascii="Segoe UI Symbol" w:hAnsi="Segoe UI Symbol"/>
          <w:sz w:val="32"/>
          <w:szCs w:val="28"/>
        </w:rPr>
        <w:t>☐</w:t>
      </w:r>
      <w:r>
        <w:rPr>
          <w:rFonts w:asciiTheme="minorHAnsi" w:hAnsiTheme="minorHAnsi"/>
          <w:sz w:val="32"/>
          <w:szCs w:val="28"/>
        </w:rPr>
        <w:t xml:space="preserve"> </w:t>
      </w:r>
      <w:r w:rsidRPr="00667BD2">
        <w:t xml:space="preserve">да </w:t>
      </w:r>
      <w:r w:rsidRPr="00667BD2">
        <w:tab/>
      </w:r>
      <w:r w:rsidRPr="00667BD2">
        <w:rPr>
          <w:rFonts w:ascii="Segoe UI Symbol" w:hAnsi="Segoe UI Symbol"/>
          <w:sz w:val="32"/>
          <w:szCs w:val="28"/>
        </w:rPr>
        <w:t>☐</w:t>
      </w:r>
      <w:r>
        <w:rPr>
          <w:rFonts w:asciiTheme="minorHAnsi" w:hAnsiTheme="minorHAnsi"/>
          <w:sz w:val="32"/>
          <w:szCs w:val="28"/>
        </w:rPr>
        <w:t xml:space="preserve"> </w:t>
      </w:r>
      <w:r w:rsidRPr="00667BD2">
        <w:t>нет</w:t>
      </w:r>
    </w:p>
    <w:p w14:paraId="5A00CDE3" w14:textId="77777777" w:rsidR="00942E60" w:rsidRPr="009D29E5" w:rsidRDefault="00942E60" w:rsidP="00FB5FF6">
      <w:pPr>
        <w:tabs>
          <w:tab w:val="left" w:pos="10205"/>
        </w:tabs>
        <w:rPr>
          <w:b/>
          <w:bCs/>
        </w:rPr>
      </w:pPr>
      <w:r w:rsidRPr="009D29E5">
        <w:rPr>
          <w:b/>
          <w:bCs/>
        </w:rPr>
        <w:t xml:space="preserve">Причина несоответствия: </w:t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</w:p>
    <w:p w14:paraId="6BE76BAF" w14:textId="77777777" w:rsidR="00942E60" w:rsidRDefault="00942E60" w:rsidP="00E65183">
      <w:pPr>
        <w:tabs>
          <w:tab w:val="left" w:pos="5103"/>
          <w:tab w:val="left" w:pos="7371"/>
        </w:tabs>
      </w:pPr>
      <w:r w:rsidRPr="009D29E5">
        <w:rPr>
          <w:b/>
          <w:bCs/>
        </w:rPr>
        <w:t xml:space="preserve">Оборудование </w:t>
      </w:r>
      <w:r>
        <w:rPr>
          <w:b/>
          <w:bCs/>
        </w:rPr>
        <w:t>к</w:t>
      </w:r>
      <w:r w:rsidRPr="009D29E5">
        <w:rPr>
          <w:b/>
          <w:bCs/>
        </w:rPr>
        <w:t xml:space="preserve"> </w:t>
      </w:r>
      <w:r>
        <w:rPr>
          <w:b/>
          <w:bCs/>
        </w:rPr>
        <w:t xml:space="preserve">вводу в эксплуатацию: </w:t>
      </w:r>
      <w:r w:rsidRPr="00FB5FF6">
        <w:tab/>
      </w:r>
      <w:r w:rsidRPr="00FB5FF6">
        <w:rPr>
          <w:rFonts w:ascii="Segoe UI Symbol" w:hAnsi="Segoe UI Symbol"/>
          <w:sz w:val="32"/>
          <w:szCs w:val="28"/>
        </w:rPr>
        <w:t>☐</w:t>
      </w:r>
      <w:r w:rsidRPr="00FB5FF6">
        <w:t xml:space="preserve"> допущено</w:t>
      </w:r>
      <w:r w:rsidRPr="00FB5FF6">
        <w:tab/>
      </w:r>
      <w:r w:rsidRPr="00FB5FF6">
        <w:rPr>
          <w:rFonts w:ascii="Segoe UI Symbol" w:hAnsi="Segoe UI Symbol"/>
          <w:sz w:val="32"/>
          <w:szCs w:val="28"/>
        </w:rPr>
        <w:t>☐</w:t>
      </w:r>
      <w:r w:rsidRPr="00FB5FF6">
        <w:t xml:space="preserve"> не допущено</w:t>
      </w:r>
    </w:p>
    <w:p w14:paraId="281AF9D5" w14:textId="77777777" w:rsidR="00942E60" w:rsidRPr="009D29E5" w:rsidRDefault="00942E60" w:rsidP="00E65183">
      <w:pPr>
        <w:tabs>
          <w:tab w:val="left" w:pos="5103"/>
          <w:tab w:val="left" w:pos="7371"/>
        </w:tabs>
        <w:rPr>
          <w:b/>
          <w:bCs/>
        </w:rPr>
      </w:pPr>
    </w:p>
    <w:p w14:paraId="2DEF3187" w14:textId="77777777" w:rsidR="00942E60" w:rsidRPr="00E65183" w:rsidRDefault="00942E60" w:rsidP="004B18D2">
      <w:pPr>
        <w:pStyle w:val="af7"/>
        <w:numPr>
          <w:ilvl w:val="0"/>
          <w:numId w:val="2"/>
        </w:numPr>
        <w:rPr>
          <w:sz w:val="18"/>
          <w:szCs w:val="16"/>
        </w:rPr>
      </w:pPr>
      <w:r w:rsidRPr="004B18D2">
        <w:rPr>
          <w:b/>
          <w:bCs/>
        </w:rPr>
        <w:t xml:space="preserve">Заключение по результатам внедрения: </w:t>
      </w:r>
      <w:r w:rsidRPr="00FB5FF6">
        <w:t xml:space="preserve">оборудование </w:t>
      </w:r>
      <w:r w:rsidRPr="004B18D2">
        <w:rPr>
          <w:b/>
          <w:bCs/>
        </w:rPr>
        <w:t>прошло / не прошло</w:t>
      </w:r>
      <w:r w:rsidRPr="00FB5FF6">
        <w:t xml:space="preserve"> входной контроль и </w:t>
      </w:r>
      <w:r w:rsidRPr="004B18D2">
        <w:rPr>
          <w:b/>
          <w:bCs/>
        </w:rPr>
        <w:t>допущено / не допущено</w:t>
      </w:r>
      <w:r w:rsidRPr="00FB5FF6">
        <w:t xml:space="preserve"> к </w:t>
      </w:r>
      <w:r>
        <w:t>вводу в эксплуатацию</w:t>
      </w:r>
      <w:r w:rsidRPr="00FB5FF6">
        <w:t xml:space="preserve"> </w:t>
      </w:r>
      <w:r w:rsidRPr="00E65183">
        <w:rPr>
          <w:sz w:val="18"/>
          <w:szCs w:val="16"/>
        </w:rPr>
        <w:t>(нужное подчеркнуть).</w:t>
      </w:r>
    </w:p>
    <w:p w14:paraId="4C4BD704" w14:textId="77777777" w:rsidR="00942E60" w:rsidRDefault="00942E60" w:rsidP="00FB5FF6">
      <w:pPr>
        <w:tabs>
          <w:tab w:val="left" w:pos="5529"/>
          <w:tab w:val="left" w:pos="5954"/>
          <w:tab w:val="left" w:pos="7797"/>
          <w:tab w:val="left" w:pos="10205"/>
        </w:tabs>
        <w:spacing w:before="240" w:line="240" w:lineRule="auto"/>
        <w:rPr>
          <w:b/>
          <w:bCs/>
        </w:rPr>
      </w:pPr>
      <w:r>
        <w:rPr>
          <w:b/>
          <w:bCs/>
        </w:rPr>
        <w:t xml:space="preserve">Входной контроль провел: </w:t>
      </w:r>
      <w:r w:rsidRPr="009E044E">
        <w:rPr>
          <w:u w:val="single"/>
        </w:rPr>
        <w:t>инженер технолог</w:t>
      </w:r>
      <w:r w:rsidRPr="00FB5FF6">
        <w:rPr>
          <w:b/>
          <w:bCs/>
          <w:u w:val="single"/>
        </w:rPr>
        <w:tab/>
      </w:r>
      <w:r>
        <w:rPr>
          <w:b/>
          <w:bCs/>
        </w:rPr>
        <w:t xml:space="preserve"> </w:t>
      </w:r>
      <w:r w:rsidRPr="00FB5FF6">
        <w:rPr>
          <w:b/>
          <w:bCs/>
        </w:rPr>
        <w:tab/>
      </w:r>
      <w:r>
        <w:rPr>
          <w:b/>
          <w:bCs/>
        </w:rPr>
        <w:t xml:space="preserve"> </w:t>
      </w:r>
      <w:r w:rsidRPr="00FB5FF6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4849F87" w14:textId="77777777" w:rsidR="00942E60" w:rsidRDefault="00942E60" w:rsidP="00F30BF0">
      <w:pPr>
        <w:tabs>
          <w:tab w:val="left" w:pos="3686"/>
          <w:tab w:val="left" w:pos="6521"/>
          <w:tab w:val="left" w:pos="8931"/>
        </w:tabs>
        <w:spacing w:line="240" w:lineRule="auto"/>
        <w:rPr>
          <w:sz w:val="20"/>
          <w:szCs w:val="18"/>
        </w:rPr>
      </w:pPr>
      <w:r w:rsidRPr="00FB5FF6">
        <w:rPr>
          <w:sz w:val="20"/>
          <w:szCs w:val="18"/>
        </w:rPr>
        <w:tab/>
        <w:t>должность</w:t>
      </w:r>
      <w:r w:rsidRPr="00FB5FF6">
        <w:rPr>
          <w:sz w:val="20"/>
          <w:szCs w:val="18"/>
        </w:rPr>
        <w:tab/>
        <w:t>подпись</w:t>
      </w:r>
      <w:r w:rsidRPr="00FB5FF6">
        <w:rPr>
          <w:sz w:val="20"/>
          <w:szCs w:val="18"/>
        </w:rPr>
        <w:tab/>
        <w:t>ФИО</w:t>
      </w:r>
      <w:r>
        <w:rPr>
          <w:sz w:val="20"/>
          <w:szCs w:val="18"/>
        </w:rPr>
        <w:br w:type="page"/>
      </w:r>
    </w:p>
    <w:p w14:paraId="3EE8C72C" w14:textId="77777777" w:rsidR="00942E60" w:rsidRPr="009D29E5" w:rsidRDefault="00942E60" w:rsidP="001A2077">
      <w:pPr>
        <w:ind w:left="6804"/>
      </w:pPr>
      <w:r w:rsidRPr="009D29E5">
        <w:lastRenderedPageBreak/>
        <w:t>УТВЕРЖДАЮ</w:t>
      </w:r>
    </w:p>
    <w:p w14:paraId="032DC79E" w14:textId="77777777" w:rsidR="00942E60" w:rsidRDefault="00942E60" w:rsidP="001A2077">
      <w:pPr>
        <w:ind w:left="6804"/>
      </w:pPr>
      <w:r>
        <w:t>Начальник лаборатории</w:t>
      </w:r>
    </w:p>
    <w:p w14:paraId="0E4FA9B4" w14:textId="77777777" w:rsidR="00942E60" w:rsidRPr="009D29E5" w:rsidRDefault="00942E60" w:rsidP="001A2077">
      <w:pPr>
        <w:ind w:left="6804"/>
      </w:pPr>
      <w:r>
        <w:t>_____________/Д.М. Соколов</w:t>
      </w:r>
    </w:p>
    <w:p w14:paraId="212E25CD" w14:textId="77777777" w:rsidR="00942E60" w:rsidRDefault="00942E60" w:rsidP="003E2F9C">
      <w:pPr>
        <w:ind w:left="6804"/>
      </w:pPr>
      <w:r w:rsidRPr="009D29E5">
        <w:t>«____» ____________</w:t>
      </w:r>
      <w:r>
        <w:t xml:space="preserve"> 202_</w:t>
      </w:r>
      <w:r w:rsidRPr="009D29E5">
        <w:t xml:space="preserve"> г.</w:t>
      </w:r>
    </w:p>
    <w:p w14:paraId="026CF7ED" w14:textId="77777777" w:rsidR="00942E60" w:rsidRPr="009D29E5" w:rsidRDefault="00942E60" w:rsidP="001A2077">
      <w:pPr>
        <w:ind w:left="6379"/>
      </w:pPr>
    </w:p>
    <w:p w14:paraId="296FF965" w14:textId="77777777" w:rsidR="00942E60" w:rsidRDefault="00942E60" w:rsidP="001A20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АКТ</w:t>
      </w:r>
      <w:r w:rsidRPr="001A2077">
        <w:rPr>
          <w:b/>
          <w:bCs/>
        </w:rPr>
        <w:t xml:space="preserve"> № ___</w:t>
      </w:r>
      <w:r>
        <w:rPr>
          <w:b/>
          <w:bCs/>
        </w:rPr>
        <w:t xml:space="preserve"> от </w:t>
      </w:r>
      <w:r w:rsidRPr="009E044E">
        <w:rPr>
          <w:b/>
          <w:bCs/>
        </w:rPr>
        <w:t>«____» ____________ 202_ г.</w:t>
      </w:r>
      <w:r>
        <w:rPr>
          <w:b/>
          <w:bCs/>
        </w:rPr>
        <w:t xml:space="preserve"> </w:t>
      </w:r>
      <w:r>
        <w:rPr>
          <w:b/>
          <w:bCs/>
        </w:rPr>
        <w:br/>
        <w:t>в</w:t>
      </w:r>
      <w:r w:rsidRPr="001A2077">
        <w:rPr>
          <w:b/>
          <w:bCs/>
        </w:rPr>
        <w:t>вода оборудования в эксплуатацию</w:t>
      </w:r>
    </w:p>
    <w:p w14:paraId="47BF574F" w14:textId="77777777" w:rsidR="00942E60" w:rsidRDefault="00942E60" w:rsidP="001A2077">
      <w:pPr>
        <w:spacing w:line="240" w:lineRule="auto"/>
        <w:jc w:val="center"/>
        <w:rPr>
          <w:b/>
          <w:bCs/>
        </w:rPr>
      </w:pPr>
    </w:p>
    <w:p w14:paraId="12854459" w14:textId="77777777" w:rsidR="00942E60" w:rsidRPr="001A2077" w:rsidRDefault="00942E60" w:rsidP="001A2077">
      <w:pPr>
        <w:rPr>
          <w:b/>
          <w:bCs/>
        </w:rPr>
      </w:pPr>
      <w:r w:rsidRPr="001A2077">
        <w:rPr>
          <w:b/>
          <w:bCs/>
        </w:rPr>
        <w:t xml:space="preserve">1. Информация об оборудовании </w:t>
      </w:r>
    </w:p>
    <w:p w14:paraId="1D9BCB39" w14:textId="77777777" w:rsidR="00942E60" w:rsidRPr="001A2077" w:rsidRDefault="00942E60" w:rsidP="001A2077">
      <w:r w:rsidRPr="001A2077">
        <w:t xml:space="preserve">Акт входного контроля: № _____ от «_____» ______________ </w:t>
      </w:r>
      <w:r>
        <w:t>202_</w:t>
      </w:r>
      <w:r w:rsidRPr="001A2077">
        <w:t xml:space="preserve"> г.</w:t>
      </w:r>
    </w:p>
    <w:p w14:paraId="7CD008B8" w14:textId="77777777" w:rsidR="00942E60" w:rsidRPr="001A2077" w:rsidRDefault="00942E60" w:rsidP="001A2077">
      <w:pPr>
        <w:tabs>
          <w:tab w:val="left" w:pos="10205"/>
        </w:tabs>
      </w:pPr>
      <w:r w:rsidRPr="001A2077">
        <w:t xml:space="preserve">Наименование оборудования: </w:t>
      </w:r>
      <w:r w:rsidRPr="003B5E07">
        <w:rPr>
          <w:noProof/>
          <w:u w:val="single"/>
        </w:rPr>
        <w:t>Весы лабораторные</w:t>
      </w:r>
      <w:r w:rsidRPr="00667BD2">
        <w:rPr>
          <w:b/>
          <w:bCs/>
          <w:u w:val="single"/>
        </w:rPr>
        <w:tab/>
      </w:r>
    </w:p>
    <w:p w14:paraId="53EB71D4" w14:textId="77777777" w:rsidR="00942E60" w:rsidRPr="001A2077" w:rsidRDefault="00942E60" w:rsidP="001A2077">
      <w:pPr>
        <w:tabs>
          <w:tab w:val="left" w:pos="10205"/>
        </w:tabs>
        <w:spacing w:line="240" w:lineRule="auto"/>
      </w:pPr>
      <w:r w:rsidRPr="001A2077">
        <w:t xml:space="preserve">Модель (тип): </w:t>
      </w:r>
      <w:r w:rsidRPr="003B5E07">
        <w:rPr>
          <w:noProof/>
          <w:u w:val="single"/>
        </w:rPr>
        <w:t>МЛ 2-V В1ЖА</w:t>
      </w:r>
      <w:r w:rsidRPr="00667BD2">
        <w:rPr>
          <w:b/>
          <w:bCs/>
          <w:u w:val="single"/>
        </w:rPr>
        <w:tab/>
      </w:r>
    </w:p>
    <w:p w14:paraId="0A7ABCF1" w14:textId="77777777" w:rsidR="00942E60" w:rsidRDefault="00942E60" w:rsidP="00B125E4">
      <w:pPr>
        <w:tabs>
          <w:tab w:val="left" w:pos="3402"/>
          <w:tab w:val="left" w:pos="5103"/>
          <w:tab w:val="left" w:pos="6804"/>
        </w:tabs>
        <w:spacing w:line="276" w:lineRule="auto"/>
      </w:pPr>
      <w:r w:rsidRPr="001A2077">
        <w:t xml:space="preserve">Группа оборудования: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СИ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ИО </w:t>
      </w:r>
      <w:r w:rsidRPr="00657833">
        <w:tab/>
      </w:r>
      <w:r w:rsidRPr="00657833">
        <w:rPr>
          <w:rFonts w:ascii="Segoe UI Symbol" w:hAnsi="Segoe UI Symbol"/>
          <w:sz w:val="32"/>
          <w:szCs w:val="28"/>
        </w:rPr>
        <w:t>☐</w:t>
      </w:r>
      <w:r w:rsidRPr="00657833">
        <w:rPr>
          <w:rFonts w:asciiTheme="minorHAnsi" w:hAnsiTheme="minorHAnsi"/>
          <w:sz w:val="32"/>
          <w:szCs w:val="28"/>
        </w:rPr>
        <w:t xml:space="preserve"> </w:t>
      </w:r>
      <w:r w:rsidRPr="00657833">
        <w:t xml:space="preserve">ВО </w:t>
      </w:r>
    </w:p>
    <w:p w14:paraId="21AF24BF" w14:textId="77777777" w:rsidR="00942E60" w:rsidRDefault="00942E60" w:rsidP="00F30BF0">
      <w:pPr>
        <w:tabs>
          <w:tab w:val="left" w:pos="10205"/>
        </w:tabs>
        <w:rPr>
          <w:b/>
          <w:bCs/>
          <w:u w:val="single"/>
        </w:rPr>
      </w:pPr>
      <w:r>
        <w:t>Дата и н</w:t>
      </w:r>
      <w:r w:rsidRPr="00B125E4">
        <w:t xml:space="preserve">омер </w:t>
      </w:r>
      <w:r>
        <w:t>поверки</w:t>
      </w:r>
      <w:r w:rsidRPr="00B125E4">
        <w:t xml:space="preserve"> (для СИ)</w:t>
      </w:r>
      <w:r>
        <w:t>/ аттестата (для ИО)</w:t>
      </w:r>
      <w:r w:rsidRPr="00B125E4">
        <w:t xml:space="preserve">: </w:t>
      </w:r>
      <w:r w:rsidRPr="00667BD2">
        <w:rPr>
          <w:b/>
          <w:bCs/>
          <w:u w:val="single"/>
        </w:rPr>
        <w:tab/>
      </w:r>
    </w:p>
    <w:p w14:paraId="572179E5" w14:textId="77777777" w:rsidR="00942E60" w:rsidRPr="00B125E4" w:rsidRDefault="00942E60" w:rsidP="00F30BF0">
      <w:pPr>
        <w:tabs>
          <w:tab w:val="left" w:pos="10205"/>
        </w:tabs>
      </w:pPr>
      <w:r w:rsidRPr="00667BD2">
        <w:rPr>
          <w:b/>
          <w:bCs/>
          <w:u w:val="single"/>
        </w:rPr>
        <w:tab/>
      </w:r>
    </w:p>
    <w:p w14:paraId="3A4E1D1C" w14:textId="77777777" w:rsidR="00942E60" w:rsidRPr="001A2077" w:rsidRDefault="00942E60" w:rsidP="009E044E">
      <w:pPr>
        <w:tabs>
          <w:tab w:val="left" w:pos="10205"/>
        </w:tabs>
        <w:rPr>
          <w:b/>
          <w:bCs/>
        </w:rPr>
      </w:pPr>
      <w:r>
        <w:t>Назначение:</w:t>
      </w:r>
      <w:r w:rsidRPr="001A2077">
        <w:t xml:space="preserve"> </w:t>
      </w:r>
      <w:r w:rsidRPr="003B5E07">
        <w:rPr>
          <w:noProof/>
          <w:u w:val="single"/>
        </w:rPr>
        <w:t>Статическое измерение высокой точности массы предметов и материалов</w:t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  <w:r w:rsidRPr="001A2077">
        <w:rPr>
          <w:b/>
          <w:bCs/>
        </w:rPr>
        <w:t xml:space="preserve">2. Операции внедрения оборудования </w:t>
      </w:r>
    </w:p>
    <w:p w14:paraId="61BF899F" w14:textId="77777777" w:rsidR="00942E60" w:rsidRDefault="00942E60" w:rsidP="00A920D7">
      <w:pPr>
        <w:tabs>
          <w:tab w:val="left" w:pos="10205"/>
        </w:tabs>
        <w:spacing w:line="240" w:lineRule="auto"/>
        <w:rPr>
          <w:b/>
          <w:bCs/>
          <w:u w:val="single"/>
        </w:rPr>
      </w:pPr>
      <w:r w:rsidRPr="001A2077">
        <w:t xml:space="preserve">2.1. </w:t>
      </w:r>
      <w:r>
        <w:t>Место хранения/</w:t>
      </w:r>
      <w:r w:rsidRPr="001A2077">
        <w:t xml:space="preserve">Установка на рабочем месте: </w:t>
      </w:r>
      <w:r w:rsidRPr="00667BD2">
        <w:rPr>
          <w:b/>
          <w:bCs/>
          <w:u w:val="single"/>
        </w:rPr>
        <w:tab/>
      </w:r>
    </w:p>
    <w:p w14:paraId="0C0F796C" w14:textId="77777777" w:rsidR="00942E60" w:rsidRPr="00A920D7" w:rsidRDefault="00942E60" w:rsidP="00A920D7">
      <w:pPr>
        <w:tabs>
          <w:tab w:val="left" w:pos="5103"/>
          <w:tab w:val="left" w:pos="10205"/>
        </w:tabs>
        <w:ind w:left="6096"/>
        <w:rPr>
          <w:sz w:val="18"/>
          <w:szCs w:val="16"/>
        </w:rPr>
      </w:pPr>
      <w:r w:rsidRPr="00A920D7">
        <w:rPr>
          <w:sz w:val="18"/>
          <w:szCs w:val="16"/>
        </w:rPr>
        <w:t>(помещение ИЛ)</w:t>
      </w:r>
    </w:p>
    <w:p w14:paraId="48B1E3D9" w14:textId="77777777" w:rsidR="00942E60" w:rsidRPr="00A920D7" w:rsidRDefault="00942E60" w:rsidP="00A920D7">
      <w:pPr>
        <w:tabs>
          <w:tab w:val="left" w:pos="5670"/>
          <w:tab w:val="left" w:pos="8364"/>
          <w:tab w:val="left" w:pos="10206"/>
        </w:tabs>
        <w:ind w:right="-1"/>
      </w:pPr>
      <w:r w:rsidRPr="001A2077">
        <w:t xml:space="preserve">2.2. Контроль внешних условий: </w:t>
      </w:r>
      <w:r>
        <w:rPr>
          <w:u w:val="single"/>
        </w:rPr>
        <w:t xml:space="preserve">температура воздуха </w:t>
      </w:r>
      <w:r>
        <w:rPr>
          <w:u w:val="single"/>
        </w:rPr>
        <w:tab/>
      </w:r>
      <w:r>
        <w:rPr>
          <w:rFonts w:ascii="Segoe UI Symbol" w:hAnsi="Segoe UI Symbol"/>
          <w:u w:val="single"/>
        </w:rPr>
        <w:t>°</w:t>
      </w:r>
      <w:r>
        <w:rPr>
          <w:u w:val="single"/>
        </w:rPr>
        <w:t xml:space="preserve">С, влажность воздуха </w:t>
      </w:r>
      <w:r w:rsidRPr="00667BD2">
        <w:rPr>
          <w:b/>
          <w:bCs/>
          <w:u w:val="single"/>
        </w:rPr>
        <w:tab/>
      </w:r>
      <w:r w:rsidRPr="00A920D7">
        <w:rPr>
          <w:u w:val="single"/>
        </w:rPr>
        <w:t>%</w:t>
      </w:r>
      <w:r>
        <w:rPr>
          <w:u w:val="single"/>
        </w:rPr>
        <w:t>,</w:t>
      </w:r>
      <w:r>
        <w:rPr>
          <w:u w:val="single"/>
        </w:rPr>
        <w:tab/>
      </w:r>
    </w:p>
    <w:p w14:paraId="6B7EDDD6" w14:textId="77777777" w:rsidR="00942E60" w:rsidRDefault="00942E60" w:rsidP="00A45C3A">
      <w:pPr>
        <w:tabs>
          <w:tab w:val="left" w:pos="10205"/>
        </w:tabs>
        <w:rPr>
          <w:b/>
          <w:bCs/>
          <w:u w:val="single"/>
        </w:rPr>
      </w:pPr>
      <w:r w:rsidRPr="001A2077">
        <w:t>2.3. Проверка соответствия техническим требованиям</w:t>
      </w:r>
      <w:r>
        <w:t>:</w:t>
      </w:r>
      <w:r w:rsidRPr="001A2077">
        <w:t xml:space="preserve"> </w:t>
      </w:r>
      <w:r w:rsidRPr="00667BD2">
        <w:rPr>
          <w:b/>
          <w:bCs/>
          <w:u w:val="single"/>
        </w:rPr>
        <w:tab/>
      </w:r>
    </w:p>
    <w:p w14:paraId="7D114B0E" w14:textId="77777777" w:rsidR="00942E60" w:rsidRPr="001A2077" w:rsidRDefault="00942E60" w:rsidP="00A45C3A">
      <w:pPr>
        <w:tabs>
          <w:tab w:val="left" w:pos="10205"/>
        </w:tabs>
      </w:pP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</w:p>
    <w:p w14:paraId="1B796315" w14:textId="77777777" w:rsidR="00942E60" w:rsidRDefault="00942E60" w:rsidP="007C06C3">
      <w:pPr>
        <w:spacing w:line="240" w:lineRule="auto"/>
      </w:pPr>
      <w:r w:rsidRPr="001A2077">
        <w:t xml:space="preserve">Тестирование при </w:t>
      </w:r>
      <w:r>
        <w:t xml:space="preserve">вводе в эксплуатацию </w:t>
      </w:r>
      <w:r w:rsidRPr="001A2077">
        <w:t>оборудования</w:t>
      </w:r>
      <w:r>
        <w:t>:</w:t>
      </w:r>
      <w:r w:rsidRPr="001A2077">
        <w:t xml:space="preserve"> </w:t>
      </w:r>
    </w:p>
    <w:p w14:paraId="1ADACE02" w14:textId="77777777" w:rsidR="00942E60" w:rsidRPr="001A2077" w:rsidRDefault="00942E60" w:rsidP="00A45C3A">
      <w:pPr>
        <w:tabs>
          <w:tab w:val="left" w:pos="1701"/>
          <w:tab w:val="left" w:pos="5103"/>
        </w:tabs>
        <w:spacing w:line="276" w:lineRule="auto"/>
      </w:pPr>
      <w:r>
        <w:rPr>
          <w:rFonts w:asciiTheme="minorHAnsi" w:hAnsiTheme="minorHAnsi"/>
          <w:sz w:val="32"/>
          <w:szCs w:val="28"/>
        </w:rPr>
        <w:tab/>
      </w:r>
      <w:proofErr w:type="gramStart"/>
      <w:r w:rsidRPr="00657833">
        <w:rPr>
          <w:rFonts w:ascii="Segoe UI Symbol" w:hAnsi="Segoe UI Symbol"/>
          <w:sz w:val="32"/>
          <w:szCs w:val="28"/>
        </w:rPr>
        <w:t>☐</w:t>
      </w:r>
      <w:r>
        <w:rPr>
          <w:rFonts w:asciiTheme="minorHAnsi" w:hAnsiTheme="minorHAnsi"/>
          <w:sz w:val="32"/>
          <w:szCs w:val="28"/>
        </w:rPr>
        <w:t xml:space="preserve"> </w:t>
      </w:r>
      <w:r w:rsidRPr="001A2077">
        <w:t>возможно</w:t>
      </w:r>
      <w:proofErr w:type="gramEnd"/>
      <w:r>
        <w:t xml:space="preserve"> </w:t>
      </w:r>
      <w:r>
        <w:tab/>
      </w:r>
      <w:r w:rsidRPr="00657833">
        <w:rPr>
          <w:rFonts w:ascii="Segoe UI Symbol" w:hAnsi="Segoe UI Symbol"/>
          <w:sz w:val="32"/>
          <w:szCs w:val="28"/>
        </w:rPr>
        <w:t>☐</w:t>
      </w:r>
      <w:r>
        <w:rPr>
          <w:rFonts w:asciiTheme="minorHAnsi" w:hAnsiTheme="minorHAnsi"/>
          <w:sz w:val="32"/>
          <w:szCs w:val="28"/>
        </w:rPr>
        <w:t xml:space="preserve"> </w:t>
      </w:r>
      <w:r>
        <w:t>нев</w:t>
      </w:r>
      <w:r w:rsidRPr="001A2077">
        <w:t>озможно</w:t>
      </w:r>
      <w:r>
        <w:t xml:space="preserve"> </w:t>
      </w:r>
      <w:r w:rsidRPr="001A2077">
        <w:rPr>
          <w:sz w:val="20"/>
          <w:szCs w:val="18"/>
        </w:rPr>
        <w:t>(результаты тестирования не заполняются)</w:t>
      </w:r>
    </w:p>
    <w:p w14:paraId="571DF11A" w14:textId="77777777" w:rsidR="00942E60" w:rsidRPr="001A2077" w:rsidRDefault="00942E60" w:rsidP="007C06C3">
      <w:pPr>
        <w:tabs>
          <w:tab w:val="left" w:pos="10205"/>
        </w:tabs>
      </w:pPr>
      <w:r>
        <w:t>Способ тестирования</w:t>
      </w:r>
      <w:r w:rsidRPr="001A2077">
        <w:t xml:space="preserve"> и результаты: </w:t>
      </w:r>
      <w:r w:rsidRPr="00667BD2">
        <w:rPr>
          <w:b/>
          <w:bCs/>
          <w:u w:val="single"/>
        </w:rPr>
        <w:tab/>
      </w:r>
    </w:p>
    <w:p w14:paraId="32B74C23" w14:textId="77777777" w:rsidR="00942E60" w:rsidRDefault="00942E60" w:rsidP="009E044E">
      <w:pPr>
        <w:tabs>
          <w:tab w:val="left" w:pos="10205"/>
        </w:tabs>
        <w:rPr>
          <w:b/>
          <w:bCs/>
          <w:u w:val="single"/>
        </w:rPr>
      </w:pP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  <w:r w:rsidRPr="00667BD2">
        <w:rPr>
          <w:b/>
          <w:bCs/>
          <w:u w:val="single"/>
        </w:rPr>
        <w:tab/>
      </w:r>
    </w:p>
    <w:p w14:paraId="3CF09E73" w14:textId="77777777" w:rsidR="00942E60" w:rsidRDefault="00942E60" w:rsidP="001A2077">
      <w:r w:rsidRPr="001A2077">
        <w:rPr>
          <w:b/>
          <w:bCs/>
        </w:rPr>
        <w:t>3. Заключение по результатам внедрения:</w:t>
      </w:r>
      <w:r w:rsidRPr="001A2077">
        <w:t xml:space="preserve"> оборудование </w:t>
      </w:r>
      <w:r w:rsidRPr="007A61BD">
        <w:rPr>
          <w:b/>
          <w:bCs/>
        </w:rPr>
        <w:t>пригодно / не пригодно</w:t>
      </w:r>
      <w:r>
        <w:rPr>
          <w:b/>
          <w:bCs/>
        </w:rPr>
        <w:t xml:space="preserve"> </w:t>
      </w:r>
      <w:r w:rsidRPr="007A61BD">
        <w:rPr>
          <w:sz w:val="18"/>
          <w:szCs w:val="16"/>
        </w:rPr>
        <w:t>(нужное подчеркнуть)</w:t>
      </w:r>
      <w:r w:rsidRPr="001A2077">
        <w:t xml:space="preserve"> для применения согласно требованиям и назначению</w:t>
      </w:r>
      <w:r>
        <w:t>.</w:t>
      </w:r>
    </w:p>
    <w:p w14:paraId="75FB8368" w14:textId="77777777" w:rsidR="00942E60" w:rsidRPr="00F30BF0" w:rsidRDefault="00942E60" w:rsidP="00F30BF0">
      <w:pPr>
        <w:tabs>
          <w:tab w:val="left" w:pos="10205"/>
        </w:tabs>
        <w:rPr>
          <w:b/>
          <w:bCs/>
          <w:u w:val="single"/>
        </w:rPr>
      </w:pPr>
      <w:r w:rsidRPr="00F30BF0">
        <w:rPr>
          <w:b/>
          <w:bCs/>
          <w:u w:val="single"/>
        </w:rPr>
        <w:t>Дата ввода в эксплуатацию</w:t>
      </w:r>
      <w:r w:rsidRPr="00F30BF0">
        <w:rPr>
          <w:u w:val="single"/>
        </w:rPr>
        <w:t xml:space="preserve">: </w:t>
      </w:r>
      <w:r w:rsidRPr="00F30BF0">
        <w:rPr>
          <w:b/>
          <w:bCs/>
          <w:u w:val="single"/>
        </w:rPr>
        <w:t>«____» ____________ 202_ г.</w:t>
      </w:r>
    </w:p>
    <w:p w14:paraId="4CED209F" w14:textId="77777777" w:rsidR="00942E60" w:rsidRDefault="00942E60" w:rsidP="001A2077">
      <w:pPr>
        <w:tabs>
          <w:tab w:val="left" w:pos="5529"/>
          <w:tab w:val="left" w:pos="5954"/>
          <w:tab w:val="left" w:pos="7797"/>
          <w:tab w:val="left" w:pos="10205"/>
        </w:tabs>
        <w:spacing w:before="240" w:line="240" w:lineRule="auto"/>
        <w:rPr>
          <w:b/>
          <w:bCs/>
        </w:rPr>
      </w:pPr>
      <w:r>
        <w:rPr>
          <w:b/>
          <w:bCs/>
        </w:rPr>
        <w:t xml:space="preserve">Ввод в эксплуатацию провел: </w:t>
      </w:r>
      <w:r w:rsidRPr="009E044E">
        <w:rPr>
          <w:u w:val="single"/>
        </w:rPr>
        <w:t>инженер технолог</w:t>
      </w:r>
      <w:r w:rsidRPr="00FB5FF6">
        <w:rPr>
          <w:b/>
          <w:bCs/>
          <w:u w:val="single"/>
        </w:rPr>
        <w:tab/>
      </w:r>
      <w:r>
        <w:rPr>
          <w:b/>
          <w:bCs/>
        </w:rPr>
        <w:t xml:space="preserve"> </w:t>
      </w:r>
      <w:r w:rsidRPr="00FB5FF6">
        <w:rPr>
          <w:b/>
          <w:bCs/>
        </w:rPr>
        <w:tab/>
      </w:r>
      <w:r>
        <w:rPr>
          <w:b/>
          <w:bCs/>
        </w:rPr>
        <w:t xml:space="preserve"> </w:t>
      </w:r>
      <w:r w:rsidRPr="00FB5FF6">
        <w:rPr>
          <w:b/>
          <w:bCs/>
          <w:u w:val="single"/>
        </w:rPr>
        <w:tab/>
      </w:r>
      <w:r w:rsidRPr="00FB5FF6">
        <w:rPr>
          <w:u w:val="single"/>
        </w:rPr>
        <w:t>/</w:t>
      </w:r>
      <w:r>
        <w:rPr>
          <w:b/>
          <w:bCs/>
          <w:u w:val="single"/>
        </w:rPr>
        <w:tab/>
      </w:r>
    </w:p>
    <w:p w14:paraId="400946B5" w14:textId="77777777" w:rsidR="00942E60" w:rsidRDefault="00942E60" w:rsidP="001A2077">
      <w:pPr>
        <w:tabs>
          <w:tab w:val="left" w:pos="3686"/>
          <w:tab w:val="left" w:pos="6521"/>
          <w:tab w:val="left" w:pos="8931"/>
        </w:tabs>
        <w:spacing w:line="240" w:lineRule="auto"/>
        <w:rPr>
          <w:sz w:val="20"/>
          <w:szCs w:val="18"/>
        </w:rPr>
        <w:sectPr w:rsidR="00942E60" w:rsidSect="00942E60">
          <w:pgSz w:w="11906" w:h="16838"/>
          <w:pgMar w:top="567" w:right="567" w:bottom="284" w:left="1134" w:header="284" w:footer="709" w:gutter="0"/>
          <w:pgNumType w:start="1"/>
          <w:cols w:space="708"/>
          <w:docGrid w:linePitch="360"/>
        </w:sectPr>
      </w:pPr>
      <w:r w:rsidRPr="00FB5FF6">
        <w:rPr>
          <w:sz w:val="20"/>
          <w:szCs w:val="18"/>
        </w:rPr>
        <w:tab/>
        <w:t>должность</w:t>
      </w:r>
      <w:r w:rsidRPr="00FB5FF6">
        <w:rPr>
          <w:sz w:val="20"/>
          <w:szCs w:val="18"/>
        </w:rPr>
        <w:tab/>
        <w:t>подпись</w:t>
      </w:r>
      <w:r w:rsidRPr="00FB5FF6">
        <w:rPr>
          <w:sz w:val="20"/>
          <w:szCs w:val="18"/>
        </w:rPr>
        <w:tab/>
        <w:t>ФИО</w:t>
      </w:r>
    </w:p>
    <w:p w14:paraId="3EEA6A84" w14:textId="77777777" w:rsidR="00942E60" w:rsidRDefault="00942E60" w:rsidP="001A2077">
      <w:pPr>
        <w:tabs>
          <w:tab w:val="left" w:pos="3686"/>
          <w:tab w:val="left" w:pos="6521"/>
          <w:tab w:val="left" w:pos="8931"/>
        </w:tabs>
        <w:spacing w:line="240" w:lineRule="auto"/>
        <w:rPr>
          <w:sz w:val="20"/>
          <w:szCs w:val="18"/>
        </w:rPr>
      </w:pPr>
    </w:p>
    <w:sectPr w:rsidR="00942E60" w:rsidSect="00942E60">
      <w:type w:val="continuous"/>
      <w:pgSz w:w="11906" w:h="16838"/>
      <w:pgMar w:top="567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BCAF" w14:textId="77777777" w:rsidR="00C161FB" w:rsidRDefault="00C161FB" w:rsidP="00F30BF0">
      <w:pPr>
        <w:spacing w:line="240" w:lineRule="auto"/>
      </w:pPr>
      <w:r>
        <w:separator/>
      </w:r>
    </w:p>
  </w:endnote>
  <w:endnote w:type="continuationSeparator" w:id="0">
    <w:p w14:paraId="1CA77275" w14:textId="77777777" w:rsidR="00C161FB" w:rsidRDefault="00C161FB" w:rsidP="00F30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2B02" w14:textId="77777777" w:rsidR="00C161FB" w:rsidRDefault="00C161FB" w:rsidP="00F30BF0">
      <w:pPr>
        <w:spacing w:line="240" w:lineRule="auto"/>
      </w:pPr>
      <w:r>
        <w:separator/>
      </w:r>
    </w:p>
  </w:footnote>
  <w:footnote w:type="continuationSeparator" w:id="0">
    <w:p w14:paraId="7C3A9DCE" w14:textId="77777777" w:rsidR="00C161FB" w:rsidRDefault="00C161FB" w:rsidP="00F30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A5E383B"/>
    <w:multiLevelType w:val="hybridMultilevel"/>
    <w:tmpl w:val="407AF78E"/>
    <w:lvl w:ilvl="0" w:tplc="A7DAB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590956"/>
    <w:multiLevelType w:val="hybridMultilevel"/>
    <w:tmpl w:val="2114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5"/>
    <w:rsid w:val="000410B3"/>
    <w:rsid w:val="0007214A"/>
    <w:rsid w:val="000B43EA"/>
    <w:rsid w:val="00165599"/>
    <w:rsid w:val="001A2077"/>
    <w:rsid w:val="00265CB2"/>
    <w:rsid w:val="00296FD6"/>
    <w:rsid w:val="002B62E1"/>
    <w:rsid w:val="002C6E1B"/>
    <w:rsid w:val="002D30B8"/>
    <w:rsid w:val="003E2F9C"/>
    <w:rsid w:val="003F78FC"/>
    <w:rsid w:val="00433225"/>
    <w:rsid w:val="004B18D2"/>
    <w:rsid w:val="005E13EB"/>
    <w:rsid w:val="00657833"/>
    <w:rsid w:val="00667BD2"/>
    <w:rsid w:val="00693D71"/>
    <w:rsid w:val="00727C9C"/>
    <w:rsid w:val="0073733F"/>
    <w:rsid w:val="007A61BD"/>
    <w:rsid w:val="007C06C3"/>
    <w:rsid w:val="008F2F1F"/>
    <w:rsid w:val="00942E60"/>
    <w:rsid w:val="00951E6E"/>
    <w:rsid w:val="00962212"/>
    <w:rsid w:val="0096509D"/>
    <w:rsid w:val="009939D0"/>
    <w:rsid w:val="00996590"/>
    <w:rsid w:val="009B5E50"/>
    <w:rsid w:val="009B5F03"/>
    <w:rsid w:val="009D29E5"/>
    <w:rsid w:val="009E044E"/>
    <w:rsid w:val="00A31A3C"/>
    <w:rsid w:val="00A40512"/>
    <w:rsid w:val="00A45C3A"/>
    <w:rsid w:val="00A920D7"/>
    <w:rsid w:val="00AA7812"/>
    <w:rsid w:val="00B125E4"/>
    <w:rsid w:val="00C161FB"/>
    <w:rsid w:val="00D24548"/>
    <w:rsid w:val="00E17855"/>
    <w:rsid w:val="00E65183"/>
    <w:rsid w:val="00F30BF0"/>
    <w:rsid w:val="00F50CB7"/>
    <w:rsid w:val="00FB5FF6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71CA"/>
  <w15:chartTrackingRefBased/>
  <w15:docId w15:val="{39F0FE15-85A9-4A50-B4BE-3F84F02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E5"/>
    <w:pPr>
      <w:spacing w:after="0" w:line="360" w:lineRule="auto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О"/>
    <w:basedOn w:val="a4"/>
    <w:link w:val="a5"/>
    <w:qFormat/>
    <w:rsid w:val="009D29E5"/>
    <w:pPr>
      <w:tabs>
        <w:tab w:val="left" w:pos="1418"/>
      </w:tabs>
      <w:spacing w:before="360"/>
      <w:jc w:val="center"/>
    </w:pPr>
    <w:rPr>
      <w:sz w:val="24"/>
    </w:rPr>
  </w:style>
  <w:style w:type="paragraph" w:customStyle="1" w:styleId="a6">
    <w:name w:val="Должность"/>
    <w:basedOn w:val="a4"/>
    <w:link w:val="a7"/>
    <w:qFormat/>
    <w:rsid w:val="009D29E5"/>
    <w:pPr>
      <w:jc w:val="center"/>
    </w:pPr>
    <w:rPr>
      <w:sz w:val="24"/>
      <w:lang w:eastAsia="ar-SA"/>
    </w:rPr>
  </w:style>
  <w:style w:type="character" w:customStyle="1" w:styleId="a5">
    <w:name w:val="ФИО Знак"/>
    <w:basedOn w:val="a8"/>
    <w:link w:val="a3"/>
    <w:rsid w:val="009D29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9">
    <w:name w:val="ДатаПропись"/>
    <w:basedOn w:val="a4"/>
    <w:link w:val="aa"/>
    <w:qFormat/>
    <w:rsid w:val="009D29E5"/>
    <w:rPr>
      <w:sz w:val="24"/>
      <w:u w:val="single"/>
    </w:rPr>
  </w:style>
  <w:style w:type="character" w:customStyle="1" w:styleId="a7">
    <w:name w:val="Должность Знак"/>
    <w:basedOn w:val="a5"/>
    <w:link w:val="a6"/>
    <w:rsid w:val="009D29E5"/>
    <w:rPr>
      <w:rFonts w:ascii="Times New Roman" w:eastAsia="Times New Roman" w:hAnsi="Times New Roman" w:cs="Times New Roman"/>
      <w:sz w:val="28"/>
      <w:szCs w:val="28"/>
      <w:lang w:eastAsia="ar-SA" w:bidi="ru-RU"/>
    </w:rPr>
  </w:style>
  <w:style w:type="paragraph" w:customStyle="1" w:styleId="ab">
    <w:name w:val="Шифр"/>
    <w:basedOn w:val="a4"/>
    <w:link w:val="ac"/>
    <w:qFormat/>
    <w:rsid w:val="009D29E5"/>
    <w:pPr>
      <w:jc w:val="center"/>
    </w:pPr>
    <w:rPr>
      <w:b/>
      <w:spacing w:val="14"/>
    </w:rPr>
  </w:style>
  <w:style w:type="character" w:customStyle="1" w:styleId="aa">
    <w:name w:val="ДатаПропись Знак"/>
    <w:basedOn w:val="a8"/>
    <w:link w:val="a9"/>
    <w:rsid w:val="009D29E5"/>
    <w:rPr>
      <w:rFonts w:ascii="Times New Roman" w:eastAsia="Times New Roman" w:hAnsi="Times New Roman" w:cs="Times New Roman"/>
      <w:sz w:val="28"/>
      <w:szCs w:val="28"/>
      <w:u w:val="single"/>
      <w:lang w:eastAsia="ru-RU" w:bidi="ru-RU"/>
    </w:rPr>
  </w:style>
  <w:style w:type="paragraph" w:customStyle="1" w:styleId="ad">
    <w:name w:val="Редакция"/>
    <w:basedOn w:val="ab"/>
    <w:qFormat/>
    <w:rsid w:val="009D29E5"/>
    <w:rPr>
      <w:b w:val="0"/>
      <w:sz w:val="24"/>
    </w:rPr>
  </w:style>
  <w:style w:type="character" w:customStyle="1" w:styleId="ac">
    <w:name w:val="Шифр Знак"/>
    <w:basedOn w:val="a8"/>
    <w:link w:val="ab"/>
    <w:rsid w:val="009D29E5"/>
    <w:rPr>
      <w:rFonts w:ascii="Times New Roman" w:eastAsia="Times New Roman" w:hAnsi="Times New Roman" w:cs="Times New Roman"/>
      <w:b/>
      <w:spacing w:val="14"/>
      <w:sz w:val="28"/>
      <w:szCs w:val="28"/>
      <w:lang w:eastAsia="ru-RU" w:bidi="ru-RU"/>
    </w:rPr>
  </w:style>
  <w:style w:type="paragraph" w:customStyle="1" w:styleId="ae">
    <w:name w:val="ПодНаименов.Док."/>
    <w:basedOn w:val="af"/>
    <w:qFormat/>
    <w:rsid w:val="009D29E5"/>
    <w:rPr>
      <w:rFonts w:eastAsiaTheme="minorEastAsia"/>
      <w:b w:val="0"/>
      <w:sz w:val="28"/>
      <w:szCs w:val="22"/>
      <w:lang w:bidi="ar-SA"/>
    </w:rPr>
  </w:style>
  <w:style w:type="character" w:customStyle="1" w:styleId="af0">
    <w:name w:val="Скрытый"/>
    <w:basedOn w:val="a8"/>
    <w:uiPriority w:val="1"/>
    <w:qFormat/>
    <w:rsid w:val="009D29E5"/>
    <w:rPr>
      <w:rFonts w:ascii="Times New Roman" w:eastAsia="Times New Roman" w:hAnsi="Times New Roman" w:cs="Lucida Sans Unicode"/>
      <w:b w:val="0"/>
      <w:i w:val="0"/>
      <w:vanish/>
      <w:color w:val="D9D9D9" w:themeColor="background1" w:themeShade="D9"/>
      <w:sz w:val="28"/>
      <w:szCs w:val="24"/>
      <w:lang w:eastAsia="ar-SA" w:bidi="ru-RU"/>
    </w:rPr>
  </w:style>
  <w:style w:type="paragraph" w:styleId="a4">
    <w:name w:val="Body Text"/>
    <w:basedOn w:val="a"/>
    <w:next w:val="a"/>
    <w:link w:val="a8"/>
    <w:uiPriority w:val="1"/>
    <w:qFormat/>
    <w:rsid w:val="009D29E5"/>
    <w:pPr>
      <w:widowControl w:val="0"/>
      <w:autoSpaceDE w:val="0"/>
      <w:autoSpaceDN w:val="0"/>
      <w:spacing w:line="30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4"/>
    <w:uiPriority w:val="1"/>
    <w:rsid w:val="009D29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1">
    <w:name w:val="Утв"/>
    <w:aliases w:val="Согл"/>
    <w:basedOn w:val="a4"/>
    <w:link w:val="af2"/>
    <w:autoRedefine/>
    <w:qFormat/>
    <w:rsid w:val="009D29E5"/>
    <w:pPr>
      <w:jc w:val="center"/>
    </w:pPr>
    <w:rPr>
      <w:caps/>
      <w:sz w:val="24"/>
    </w:rPr>
  </w:style>
  <w:style w:type="character" w:customStyle="1" w:styleId="af2">
    <w:name w:val="Утв Знак"/>
    <w:aliases w:val="Согл Знак"/>
    <w:basedOn w:val="a8"/>
    <w:link w:val="af1"/>
    <w:rsid w:val="009D29E5"/>
    <w:rPr>
      <w:rFonts w:ascii="Times New Roman" w:eastAsia="Times New Roman" w:hAnsi="Times New Roman" w:cs="Times New Roman"/>
      <w:caps/>
      <w:sz w:val="24"/>
      <w:szCs w:val="28"/>
      <w:lang w:eastAsia="ru-RU" w:bidi="ru-RU"/>
    </w:rPr>
  </w:style>
  <w:style w:type="paragraph" w:customStyle="1" w:styleId="af">
    <w:name w:val="Наименование Док."/>
    <w:basedOn w:val="a4"/>
    <w:link w:val="af3"/>
    <w:qFormat/>
    <w:rsid w:val="009D29E5"/>
    <w:pPr>
      <w:jc w:val="center"/>
    </w:pPr>
    <w:rPr>
      <w:b/>
      <w:sz w:val="32"/>
    </w:rPr>
  </w:style>
  <w:style w:type="character" w:customStyle="1" w:styleId="af3">
    <w:name w:val="Наименование Док. Знак"/>
    <w:basedOn w:val="a0"/>
    <w:link w:val="af"/>
    <w:rsid w:val="009D29E5"/>
    <w:rPr>
      <w:rFonts w:ascii="Times New Roman" w:eastAsia="Times New Roman" w:hAnsi="Times New Roman" w:cs="Times New Roman"/>
      <w:b/>
      <w:sz w:val="32"/>
      <w:szCs w:val="28"/>
      <w:lang w:eastAsia="ru-RU" w:bidi="ru-RU"/>
    </w:rPr>
  </w:style>
  <w:style w:type="character" w:styleId="af4">
    <w:name w:val="Placeholder Text"/>
    <w:basedOn w:val="a0"/>
    <w:uiPriority w:val="99"/>
    <w:semiHidden/>
    <w:rsid w:val="009D29E5"/>
    <w:rPr>
      <w:color w:val="808080"/>
    </w:rPr>
  </w:style>
  <w:style w:type="table" w:styleId="af5">
    <w:name w:val="Table Grid"/>
    <w:basedOn w:val="a1"/>
    <w:uiPriority w:val="39"/>
    <w:rsid w:val="006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ИмяТекст"/>
    <w:basedOn w:val="a0"/>
    <w:uiPriority w:val="1"/>
    <w:qFormat/>
    <w:rsid w:val="00667BD2"/>
    <w:rPr>
      <w:rFonts w:ascii="Arial Narrow" w:hAnsi="Arial Narrow"/>
      <w:b/>
      <w:bCs/>
      <w:sz w:val="24"/>
    </w:rPr>
  </w:style>
  <w:style w:type="paragraph" w:styleId="af7">
    <w:name w:val="List Paragraph"/>
    <w:basedOn w:val="a"/>
    <w:uiPriority w:val="34"/>
    <w:qFormat/>
    <w:rsid w:val="004B18D2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F30BF0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0BF0"/>
    <w:rPr>
      <w:rFonts w:ascii="Arial Narrow" w:hAnsi="Arial Narrow"/>
      <w:sz w:val="24"/>
    </w:rPr>
  </w:style>
  <w:style w:type="paragraph" w:styleId="afa">
    <w:name w:val="footer"/>
    <w:basedOn w:val="a"/>
    <w:link w:val="afb"/>
    <w:uiPriority w:val="99"/>
    <w:unhideWhenUsed/>
    <w:rsid w:val="00F30BF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30BF0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B146-F983-4286-A485-4CF9CAA0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</cp:lastModifiedBy>
  <cp:revision>1</cp:revision>
  <cp:lastPrinted>2020-07-08T08:09:00Z</cp:lastPrinted>
  <dcterms:created xsi:type="dcterms:W3CDTF">2021-02-02T06:38:00Z</dcterms:created>
  <dcterms:modified xsi:type="dcterms:W3CDTF">2021-02-02T06:39:00Z</dcterms:modified>
</cp:coreProperties>
</file>