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1736C7E" w14:textId="4442645A" w:rsidR="007B1041" w:rsidRDefault="007B1041" w:rsidP="00572131">
      <w:pPr>
        <w:ind w:firstLine="0"/>
        <w:jc w:val="center"/>
      </w:pPr>
    </w:p>
    <w:p w14:paraId="4210A25E" w14:textId="401918DB" w:rsidR="009139B5" w:rsidRDefault="009139B5" w:rsidP="00572131">
      <w:pPr>
        <w:ind w:firstLine="0"/>
        <w:jc w:val="center"/>
      </w:pPr>
    </w:p>
    <w:p w14:paraId="1DDB620D" w14:textId="7C5941BD" w:rsidR="009139B5" w:rsidRDefault="009139B5" w:rsidP="00572131">
      <w:pPr>
        <w:ind w:firstLine="0"/>
        <w:jc w:val="center"/>
      </w:pPr>
    </w:p>
    <w:p w14:paraId="073BD92A" w14:textId="1CD301D0" w:rsidR="009139B5" w:rsidRDefault="009139B5" w:rsidP="00572131">
      <w:pPr>
        <w:ind w:firstLine="0"/>
        <w:jc w:val="center"/>
      </w:pPr>
    </w:p>
    <w:p w14:paraId="65F93DFC" w14:textId="3F0E840B" w:rsidR="009139B5" w:rsidRDefault="009139B5" w:rsidP="00572131">
      <w:pPr>
        <w:ind w:firstLine="0"/>
        <w:jc w:val="center"/>
      </w:pPr>
    </w:p>
    <w:p w14:paraId="2AEC6FB7" w14:textId="344A1458" w:rsidR="009139B5" w:rsidRDefault="009139B5" w:rsidP="00572131">
      <w:pPr>
        <w:ind w:firstLine="0"/>
        <w:jc w:val="center"/>
      </w:pPr>
    </w:p>
    <w:p w14:paraId="5C52AC8D" w14:textId="566EAFAC" w:rsidR="009139B5" w:rsidRDefault="009139B5" w:rsidP="00572131">
      <w:pPr>
        <w:ind w:firstLine="0"/>
        <w:jc w:val="center"/>
      </w:pPr>
      <w:bookmarkStart w:id="0" w:name="_GoBack"/>
      <w:bookmarkEnd w:id="0"/>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55996E5A"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06418D">
        <w:rPr>
          <w:rFonts w:eastAsia="Calibri" w:cs="Times New Roman"/>
          <w:b/>
          <w:sz w:val="52"/>
        </w:rPr>
        <w:t>03.1-9.0012</w:t>
      </w:r>
    </w:p>
    <w:p w14:paraId="7B5A87D8" w14:textId="0E9803F4"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06418D">
        <w:rPr>
          <w:rFonts w:eastAsia="Calibri" w:cs="Times New Roman"/>
          <w:sz w:val="32"/>
        </w:rPr>
        <w:t>01</w:t>
      </w:r>
      <w:r w:rsidRPr="007B1041">
        <w:rPr>
          <w:rFonts w:eastAsia="Calibri" w:cs="Times New Roman"/>
          <w:sz w:val="32"/>
        </w:rPr>
        <w:t>.</w:t>
      </w:r>
      <w:r w:rsidR="0006418D">
        <w:rPr>
          <w:rFonts w:eastAsia="Calibri" w:cs="Times New Roman"/>
          <w:sz w:val="32"/>
        </w:rPr>
        <w:t xml:space="preserve"> 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4E4C8B88"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053E26">
        <w:rPr>
          <w:rFonts w:eastAsia="Calibri" w:cs="Times New Roman"/>
          <w:sz w:val="44"/>
        </w:rPr>
        <w:t>провайдеров межлабораторных сличительных испытаний</w:t>
      </w:r>
      <w:r w:rsidR="0006418D">
        <w:rPr>
          <w:rFonts w:eastAsia="Calibri" w:cs="Times New Roman"/>
          <w:sz w:val="44"/>
        </w:rPr>
        <w:t xml:space="preserve"> в национальной системе аккредитации</w:t>
      </w:r>
      <w:r w:rsidR="006B6617">
        <w:rPr>
          <w:rFonts w:eastAsia="Calibri" w:cs="Times New Roman"/>
          <w:sz w:val="44"/>
        </w:rPr>
        <w:t xml:space="preserve"> </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1CC30F6E" w14:textId="6E036582" w:rsidR="002A007A" w:rsidRPr="00CE02CA" w:rsidRDefault="002A007A" w:rsidP="002A007A">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23E5A2DC" w14:textId="7F3274EC" w:rsidR="00BC31E9" w:rsidRDefault="00BC31E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59033564" w14:textId="1384800E" w:rsidR="005B00D6" w:rsidRPr="005B00D6" w:rsidRDefault="000069E2" w:rsidP="005B00D6">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309913" w:history="1">
            <w:r w:rsidR="005B00D6" w:rsidRPr="005B00D6">
              <w:rPr>
                <w:rStyle w:val="a9"/>
                <w:b w:val="0"/>
              </w:rPr>
              <w:t>1.</w:t>
            </w:r>
            <w:r w:rsidR="005B00D6" w:rsidRPr="005B00D6">
              <w:rPr>
                <w:rFonts w:asciiTheme="minorHAnsi" w:eastAsiaTheme="minorEastAsia" w:hAnsiTheme="minorHAnsi"/>
                <w:b w:val="0"/>
                <w:sz w:val="22"/>
                <w:lang w:eastAsia="ru-RU"/>
              </w:rPr>
              <w:tab/>
            </w:r>
            <w:r w:rsidR="005B00D6" w:rsidRPr="005B00D6">
              <w:rPr>
                <w:rStyle w:val="a9"/>
                <w:b w:val="0"/>
              </w:rPr>
              <w:t>Область применения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_Toc97309913 \h </w:instrText>
            </w:r>
            <w:r w:rsidR="005B00D6" w:rsidRPr="005B00D6">
              <w:rPr>
                <w:b w:val="0"/>
                <w:webHidden/>
              </w:rPr>
            </w:r>
            <w:r w:rsidR="005B00D6" w:rsidRPr="005B00D6">
              <w:rPr>
                <w:b w:val="0"/>
                <w:webHidden/>
              </w:rPr>
              <w:fldChar w:fldCharType="separate"/>
            </w:r>
            <w:r w:rsidR="005B00D6" w:rsidRPr="005B00D6">
              <w:rPr>
                <w:b w:val="0"/>
                <w:webHidden/>
              </w:rPr>
              <w:t>5</w:t>
            </w:r>
            <w:r w:rsidR="005B00D6" w:rsidRPr="005B00D6">
              <w:rPr>
                <w:b w:val="0"/>
                <w:webHidden/>
              </w:rPr>
              <w:fldChar w:fldCharType="end"/>
            </w:r>
          </w:hyperlink>
        </w:p>
        <w:p w14:paraId="6B242D32" w14:textId="7C35E128"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14" w:history="1">
            <w:r w:rsidR="005B00D6" w:rsidRPr="005B00D6">
              <w:rPr>
                <w:rStyle w:val="a9"/>
                <w:b w:val="0"/>
              </w:rPr>
              <w:t>2.</w:t>
            </w:r>
            <w:r w:rsidR="005B00D6" w:rsidRPr="005B00D6">
              <w:rPr>
                <w:rFonts w:asciiTheme="minorHAnsi" w:eastAsiaTheme="minorEastAsia" w:hAnsiTheme="minorHAnsi"/>
                <w:b w:val="0"/>
                <w:sz w:val="22"/>
                <w:lang w:eastAsia="ru-RU"/>
              </w:rPr>
              <w:tab/>
            </w:r>
            <w:r w:rsidR="005B00D6" w:rsidRPr="005B00D6">
              <w:rPr>
                <w:rStyle w:val="a9"/>
                <w:b w:val="0"/>
              </w:rPr>
              <w:t>Нормативные ссылки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_Toc97309914 \h </w:instrText>
            </w:r>
            <w:r w:rsidR="005B00D6" w:rsidRPr="005B00D6">
              <w:rPr>
                <w:b w:val="0"/>
                <w:webHidden/>
              </w:rPr>
            </w:r>
            <w:r w:rsidR="005B00D6" w:rsidRPr="005B00D6">
              <w:rPr>
                <w:b w:val="0"/>
                <w:webHidden/>
              </w:rPr>
              <w:fldChar w:fldCharType="separate"/>
            </w:r>
            <w:r w:rsidR="005B00D6" w:rsidRPr="005B00D6">
              <w:rPr>
                <w:b w:val="0"/>
                <w:webHidden/>
              </w:rPr>
              <w:t>5</w:t>
            </w:r>
            <w:r w:rsidR="005B00D6" w:rsidRPr="005B00D6">
              <w:rPr>
                <w:b w:val="0"/>
                <w:webHidden/>
              </w:rPr>
              <w:fldChar w:fldCharType="end"/>
            </w:r>
          </w:hyperlink>
        </w:p>
        <w:p w14:paraId="65E6CF46" w14:textId="435076A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15" w:history="1">
            <w:r w:rsidR="005B00D6" w:rsidRPr="005B00D6">
              <w:rPr>
                <w:rStyle w:val="a9"/>
                <w:b w:val="0"/>
              </w:rPr>
              <w:t>3.</w:t>
            </w:r>
            <w:r w:rsidR="005B00D6" w:rsidRPr="005B00D6">
              <w:rPr>
                <w:rFonts w:asciiTheme="minorHAnsi" w:eastAsiaTheme="minorEastAsia" w:hAnsiTheme="minorHAnsi"/>
                <w:b w:val="0"/>
                <w:sz w:val="22"/>
                <w:lang w:eastAsia="ru-RU"/>
              </w:rPr>
              <w:tab/>
            </w:r>
            <w:r w:rsidR="005B00D6" w:rsidRPr="005B00D6">
              <w:rPr>
                <w:rStyle w:val="a9"/>
                <w:b w:val="0"/>
              </w:rPr>
              <w:t>Термины и определения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_Toc97309915 \h </w:instrText>
            </w:r>
            <w:r w:rsidR="005B00D6" w:rsidRPr="005B00D6">
              <w:rPr>
                <w:b w:val="0"/>
                <w:webHidden/>
              </w:rPr>
            </w:r>
            <w:r w:rsidR="005B00D6" w:rsidRPr="005B00D6">
              <w:rPr>
                <w:b w:val="0"/>
                <w:webHidden/>
              </w:rPr>
              <w:fldChar w:fldCharType="separate"/>
            </w:r>
            <w:r w:rsidR="005B00D6" w:rsidRPr="005B00D6">
              <w:rPr>
                <w:b w:val="0"/>
                <w:webHidden/>
              </w:rPr>
              <w:t>10</w:t>
            </w:r>
            <w:r w:rsidR="005B00D6" w:rsidRPr="005B00D6">
              <w:rPr>
                <w:b w:val="0"/>
                <w:webHidden/>
              </w:rPr>
              <w:fldChar w:fldCharType="end"/>
            </w:r>
          </w:hyperlink>
        </w:p>
        <w:p w14:paraId="62AA90DC" w14:textId="313C6BF8"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16" w:history="1">
            <w:r w:rsidR="005B00D6" w:rsidRPr="005B00D6">
              <w:rPr>
                <w:rStyle w:val="a9"/>
                <w:rFonts w:eastAsia="Times New Roman" w:cs="Times New Roman"/>
                <w:b w:val="0"/>
                <w:bCs/>
                <w:lang w:eastAsia="ru-RU"/>
              </w:rPr>
              <w:t>4. Порядок проведения процедуры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_Toc97309916 \h </w:instrText>
            </w:r>
            <w:r w:rsidR="005B00D6" w:rsidRPr="005B00D6">
              <w:rPr>
                <w:b w:val="0"/>
                <w:webHidden/>
              </w:rPr>
            </w:r>
            <w:r w:rsidR="005B00D6" w:rsidRPr="005B00D6">
              <w:rPr>
                <w:b w:val="0"/>
                <w:webHidden/>
              </w:rPr>
              <w:fldChar w:fldCharType="separate"/>
            </w:r>
            <w:r w:rsidR="005B00D6" w:rsidRPr="005B00D6">
              <w:rPr>
                <w:b w:val="0"/>
                <w:webHidden/>
              </w:rPr>
              <w:t>15</w:t>
            </w:r>
            <w:r w:rsidR="005B00D6" w:rsidRPr="005B00D6">
              <w:rPr>
                <w:b w:val="0"/>
                <w:webHidden/>
              </w:rPr>
              <w:fldChar w:fldCharType="end"/>
            </w:r>
          </w:hyperlink>
        </w:p>
        <w:p w14:paraId="44843F5C" w14:textId="0E74FDD2"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17" w:history="1">
            <w:r w:rsidR="005B00D6" w:rsidRPr="005B00D6">
              <w:rPr>
                <w:rStyle w:val="a9"/>
                <w:rFonts w:eastAsia="Times New Roman" w:cs="Times New Roman"/>
                <w:b w:val="0"/>
                <w:bCs/>
                <w:lang w:eastAsia="ru-RU"/>
              </w:rPr>
              <w:t>4.1.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_Toc97309917 \h </w:instrText>
            </w:r>
            <w:r w:rsidR="005B00D6" w:rsidRPr="005B00D6">
              <w:rPr>
                <w:b w:val="0"/>
                <w:webHidden/>
              </w:rPr>
            </w:r>
            <w:r w:rsidR="005B00D6" w:rsidRPr="005B00D6">
              <w:rPr>
                <w:b w:val="0"/>
                <w:webHidden/>
              </w:rPr>
              <w:fldChar w:fldCharType="separate"/>
            </w:r>
            <w:r w:rsidR="005B00D6" w:rsidRPr="005B00D6">
              <w:rPr>
                <w:b w:val="0"/>
                <w:webHidden/>
              </w:rPr>
              <w:t>15</w:t>
            </w:r>
            <w:r w:rsidR="005B00D6" w:rsidRPr="005B00D6">
              <w:rPr>
                <w:b w:val="0"/>
                <w:webHidden/>
              </w:rPr>
              <w:fldChar w:fldCharType="end"/>
            </w:r>
          </w:hyperlink>
        </w:p>
        <w:p w14:paraId="207F746E" w14:textId="419F3AE2"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18" w:history="1">
            <w:r w:rsidR="005B00D6" w:rsidRPr="005B00D6">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_Toc97309918 \h </w:instrText>
            </w:r>
            <w:r w:rsidR="005B00D6" w:rsidRPr="005B00D6">
              <w:rPr>
                <w:b w:val="0"/>
                <w:webHidden/>
              </w:rPr>
            </w:r>
            <w:r w:rsidR="005B00D6" w:rsidRPr="005B00D6">
              <w:rPr>
                <w:b w:val="0"/>
                <w:webHidden/>
              </w:rPr>
              <w:fldChar w:fldCharType="separate"/>
            </w:r>
            <w:r w:rsidR="005B00D6" w:rsidRPr="005B00D6">
              <w:rPr>
                <w:b w:val="0"/>
                <w:webHidden/>
              </w:rPr>
              <w:t>15</w:t>
            </w:r>
            <w:r w:rsidR="005B00D6" w:rsidRPr="005B00D6">
              <w:rPr>
                <w:b w:val="0"/>
                <w:webHidden/>
              </w:rPr>
              <w:fldChar w:fldCharType="end"/>
            </w:r>
          </w:hyperlink>
        </w:p>
        <w:p w14:paraId="54A268CA" w14:textId="6920EF19"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19" w:history="1">
            <w:r w:rsidR="005B00D6" w:rsidRPr="005B00D6">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_Toc97309919 \h </w:instrText>
            </w:r>
            <w:r w:rsidR="005B00D6" w:rsidRPr="005B00D6">
              <w:rPr>
                <w:b w:val="0"/>
                <w:webHidden/>
              </w:rPr>
            </w:r>
            <w:r w:rsidR="005B00D6" w:rsidRPr="005B00D6">
              <w:rPr>
                <w:b w:val="0"/>
                <w:webHidden/>
              </w:rPr>
              <w:fldChar w:fldCharType="separate"/>
            </w:r>
            <w:r w:rsidR="005B00D6" w:rsidRPr="005B00D6">
              <w:rPr>
                <w:b w:val="0"/>
                <w:webHidden/>
              </w:rPr>
              <w:t>17</w:t>
            </w:r>
            <w:r w:rsidR="005B00D6" w:rsidRPr="005B00D6">
              <w:rPr>
                <w:b w:val="0"/>
                <w:webHidden/>
              </w:rPr>
              <w:fldChar w:fldCharType="end"/>
            </w:r>
          </w:hyperlink>
        </w:p>
        <w:p w14:paraId="759AFC80" w14:textId="2780ACE1"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0" w:history="1">
            <w:r w:rsidR="005B00D6" w:rsidRPr="005B00D6">
              <w:rPr>
                <w:rStyle w:val="a9"/>
                <w:rFonts w:eastAsia="Times New Roman" w:cs="Times New Roman"/>
                <w:b w:val="0"/>
                <w:bCs/>
                <w:lang w:eastAsia="ru-RU"/>
              </w:rPr>
              <w:t>4.4. Формирование экспертной группы</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_Toc97309920 \h </w:instrText>
            </w:r>
            <w:r w:rsidR="005B00D6" w:rsidRPr="005B00D6">
              <w:rPr>
                <w:b w:val="0"/>
                <w:webHidden/>
              </w:rPr>
            </w:r>
            <w:r w:rsidR="005B00D6" w:rsidRPr="005B00D6">
              <w:rPr>
                <w:b w:val="0"/>
                <w:webHidden/>
              </w:rPr>
              <w:fldChar w:fldCharType="separate"/>
            </w:r>
            <w:r w:rsidR="005B00D6" w:rsidRPr="005B00D6">
              <w:rPr>
                <w:b w:val="0"/>
                <w:webHidden/>
              </w:rPr>
              <w:t>19</w:t>
            </w:r>
            <w:r w:rsidR="005B00D6" w:rsidRPr="005B00D6">
              <w:rPr>
                <w:b w:val="0"/>
                <w:webHidden/>
              </w:rPr>
              <w:fldChar w:fldCharType="end"/>
            </w:r>
          </w:hyperlink>
        </w:p>
        <w:p w14:paraId="55D5A2A6" w14:textId="599554BF"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1" w:history="1">
            <w:r w:rsidR="005B00D6" w:rsidRPr="005B00D6">
              <w:rPr>
                <w:rStyle w:val="a9"/>
                <w:rFonts w:eastAsia="Times New Roman" w:cs="Times New Roman"/>
                <w:b w:val="0"/>
                <w:bCs/>
                <w:lang w:eastAsia="ru-RU"/>
              </w:rPr>
              <w:t>4.5. Оценка соответствия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_Toc97309921 \h </w:instrText>
            </w:r>
            <w:r w:rsidR="005B00D6" w:rsidRPr="005B00D6">
              <w:rPr>
                <w:b w:val="0"/>
                <w:webHidden/>
              </w:rPr>
            </w:r>
            <w:r w:rsidR="005B00D6" w:rsidRPr="005B00D6">
              <w:rPr>
                <w:b w:val="0"/>
                <w:webHidden/>
              </w:rPr>
              <w:fldChar w:fldCharType="separate"/>
            </w:r>
            <w:r w:rsidR="005B00D6" w:rsidRPr="005B00D6">
              <w:rPr>
                <w:b w:val="0"/>
                <w:webHidden/>
              </w:rPr>
              <w:t>20</w:t>
            </w:r>
            <w:r w:rsidR="005B00D6" w:rsidRPr="005B00D6">
              <w:rPr>
                <w:b w:val="0"/>
                <w:webHidden/>
              </w:rPr>
              <w:fldChar w:fldCharType="end"/>
            </w:r>
          </w:hyperlink>
        </w:p>
        <w:p w14:paraId="7FCDA6B9" w14:textId="130C1407"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2" w:history="1">
            <w:r w:rsidR="005B00D6" w:rsidRPr="005B00D6">
              <w:rPr>
                <w:rStyle w:val="a9"/>
                <w:rFonts w:eastAsia="Times New Roman" w:cs="Times New Roman"/>
                <w:b w:val="0"/>
                <w:bCs/>
                <w:lang w:eastAsia="ru-RU"/>
              </w:rPr>
              <w:t>4.5.1.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_Toc97309922 \h </w:instrText>
            </w:r>
            <w:r w:rsidR="005B00D6" w:rsidRPr="005B00D6">
              <w:rPr>
                <w:b w:val="0"/>
                <w:webHidden/>
              </w:rPr>
            </w:r>
            <w:r w:rsidR="005B00D6" w:rsidRPr="005B00D6">
              <w:rPr>
                <w:b w:val="0"/>
                <w:webHidden/>
              </w:rPr>
              <w:fldChar w:fldCharType="separate"/>
            </w:r>
            <w:r w:rsidR="005B00D6" w:rsidRPr="005B00D6">
              <w:rPr>
                <w:b w:val="0"/>
                <w:webHidden/>
              </w:rPr>
              <w:t>20</w:t>
            </w:r>
            <w:r w:rsidR="005B00D6" w:rsidRPr="005B00D6">
              <w:rPr>
                <w:b w:val="0"/>
                <w:webHidden/>
              </w:rPr>
              <w:fldChar w:fldCharType="end"/>
            </w:r>
          </w:hyperlink>
        </w:p>
        <w:p w14:paraId="0F82010B" w14:textId="6AD127D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3" w:history="1">
            <w:r w:rsidR="005B00D6" w:rsidRPr="005B00D6">
              <w:rPr>
                <w:rStyle w:val="a9"/>
                <w:rFonts w:eastAsia="Times New Roman" w:cs="Times New Roman"/>
                <w:b w:val="0"/>
                <w:bCs/>
                <w:lang w:eastAsia="ru-RU"/>
              </w:rPr>
              <w:t>4.5.2. Документарная оценка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_Toc97309923 \h </w:instrText>
            </w:r>
            <w:r w:rsidR="005B00D6" w:rsidRPr="005B00D6">
              <w:rPr>
                <w:b w:val="0"/>
                <w:webHidden/>
              </w:rPr>
            </w:r>
            <w:r w:rsidR="005B00D6" w:rsidRPr="005B00D6">
              <w:rPr>
                <w:b w:val="0"/>
                <w:webHidden/>
              </w:rPr>
              <w:fldChar w:fldCharType="separate"/>
            </w:r>
            <w:r w:rsidR="005B00D6" w:rsidRPr="005B00D6">
              <w:rPr>
                <w:b w:val="0"/>
                <w:webHidden/>
              </w:rPr>
              <w:t>21</w:t>
            </w:r>
            <w:r w:rsidR="005B00D6" w:rsidRPr="005B00D6">
              <w:rPr>
                <w:b w:val="0"/>
                <w:webHidden/>
              </w:rPr>
              <w:fldChar w:fldCharType="end"/>
            </w:r>
          </w:hyperlink>
        </w:p>
        <w:p w14:paraId="096EC3F6" w14:textId="204508B9"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4" w:history="1">
            <w:r w:rsidR="005B00D6" w:rsidRPr="005B00D6">
              <w:rPr>
                <w:rStyle w:val="a9"/>
                <w:rFonts w:eastAsia="Times New Roman" w:cs="Times New Roman"/>
                <w:b w:val="0"/>
                <w:bCs/>
                <w:lang w:eastAsia="ru-RU"/>
              </w:rPr>
              <w:t>4.5.3. Выездная оценка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_Toc97309924 \h </w:instrText>
            </w:r>
            <w:r w:rsidR="005B00D6" w:rsidRPr="005B00D6">
              <w:rPr>
                <w:b w:val="0"/>
                <w:webHidden/>
              </w:rPr>
            </w:r>
            <w:r w:rsidR="005B00D6" w:rsidRPr="005B00D6">
              <w:rPr>
                <w:b w:val="0"/>
                <w:webHidden/>
              </w:rPr>
              <w:fldChar w:fldCharType="separate"/>
            </w:r>
            <w:r w:rsidR="005B00D6" w:rsidRPr="005B00D6">
              <w:rPr>
                <w:b w:val="0"/>
                <w:webHidden/>
              </w:rPr>
              <w:t>22</w:t>
            </w:r>
            <w:r w:rsidR="005B00D6" w:rsidRPr="005B00D6">
              <w:rPr>
                <w:b w:val="0"/>
                <w:webHidden/>
              </w:rPr>
              <w:fldChar w:fldCharType="end"/>
            </w:r>
          </w:hyperlink>
        </w:p>
        <w:p w14:paraId="79607A59" w14:textId="749D7E53"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5" w:history="1">
            <w:r w:rsidR="005B00D6" w:rsidRPr="005B00D6">
              <w:rPr>
                <w:rStyle w:val="a9"/>
                <w:rFonts w:eastAsia="Times New Roman" w:cs="Times New Roman"/>
                <w:b w:val="0"/>
                <w:bCs/>
                <w:lang w:eastAsia="ru-RU"/>
              </w:rPr>
              <w:t>4.5.3.1.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_Toc97309925 \h </w:instrText>
            </w:r>
            <w:r w:rsidR="005B00D6" w:rsidRPr="005B00D6">
              <w:rPr>
                <w:b w:val="0"/>
                <w:webHidden/>
              </w:rPr>
            </w:r>
            <w:r w:rsidR="005B00D6" w:rsidRPr="005B00D6">
              <w:rPr>
                <w:b w:val="0"/>
                <w:webHidden/>
              </w:rPr>
              <w:fldChar w:fldCharType="separate"/>
            </w:r>
            <w:r w:rsidR="005B00D6" w:rsidRPr="005B00D6">
              <w:rPr>
                <w:b w:val="0"/>
                <w:webHidden/>
              </w:rPr>
              <w:t>22</w:t>
            </w:r>
            <w:r w:rsidR="005B00D6" w:rsidRPr="005B00D6">
              <w:rPr>
                <w:b w:val="0"/>
                <w:webHidden/>
              </w:rPr>
              <w:fldChar w:fldCharType="end"/>
            </w:r>
          </w:hyperlink>
        </w:p>
        <w:p w14:paraId="05429B33" w14:textId="2D624E42"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6" w:history="1">
            <w:r w:rsidR="005B00D6" w:rsidRPr="005B00D6">
              <w:rPr>
                <w:rStyle w:val="a9"/>
                <w:rFonts w:eastAsia="Times New Roman" w:cs="Times New Roman"/>
                <w:b w:val="0"/>
                <w:bCs/>
                <w:lang w:eastAsia="ru-RU"/>
              </w:rPr>
              <w:t>4.5.3.2. Программа выездной оценки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_Toc97309926 \h </w:instrText>
            </w:r>
            <w:r w:rsidR="005B00D6" w:rsidRPr="005B00D6">
              <w:rPr>
                <w:b w:val="0"/>
                <w:webHidden/>
              </w:rPr>
            </w:r>
            <w:r w:rsidR="005B00D6" w:rsidRPr="005B00D6">
              <w:rPr>
                <w:b w:val="0"/>
                <w:webHidden/>
              </w:rPr>
              <w:fldChar w:fldCharType="separate"/>
            </w:r>
            <w:r w:rsidR="005B00D6" w:rsidRPr="005B00D6">
              <w:rPr>
                <w:b w:val="0"/>
                <w:webHidden/>
              </w:rPr>
              <w:t>23</w:t>
            </w:r>
            <w:r w:rsidR="005B00D6" w:rsidRPr="005B00D6">
              <w:rPr>
                <w:b w:val="0"/>
                <w:webHidden/>
              </w:rPr>
              <w:fldChar w:fldCharType="end"/>
            </w:r>
          </w:hyperlink>
        </w:p>
        <w:p w14:paraId="6748B889" w14:textId="088085E2"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7" w:history="1">
            <w:r w:rsidR="005B00D6" w:rsidRPr="005B00D6">
              <w:rPr>
                <w:rStyle w:val="a9"/>
                <w:rFonts w:eastAsia="Times New Roman" w:cs="Times New Roman"/>
                <w:b w:val="0"/>
                <w:bCs/>
                <w:lang w:eastAsia="ru-RU"/>
              </w:rPr>
              <w:t>4.5.3.3. Проведение выездной оценки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_Toc97309927 \h </w:instrText>
            </w:r>
            <w:r w:rsidR="005B00D6" w:rsidRPr="005B00D6">
              <w:rPr>
                <w:b w:val="0"/>
                <w:webHidden/>
              </w:rPr>
            </w:r>
            <w:r w:rsidR="005B00D6" w:rsidRPr="005B00D6">
              <w:rPr>
                <w:b w:val="0"/>
                <w:webHidden/>
              </w:rPr>
              <w:fldChar w:fldCharType="separate"/>
            </w:r>
            <w:r w:rsidR="005B00D6" w:rsidRPr="005B00D6">
              <w:rPr>
                <w:b w:val="0"/>
                <w:webHidden/>
              </w:rPr>
              <w:t>24</w:t>
            </w:r>
            <w:r w:rsidR="005B00D6" w:rsidRPr="005B00D6">
              <w:rPr>
                <w:b w:val="0"/>
                <w:webHidden/>
              </w:rPr>
              <w:fldChar w:fldCharType="end"/>
            </w:r>
          </w:hyperlink>
        </w:p>
        <w:p w14:paraId="6BDC44C5" w14:textId="3D68B545"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8" w:history="1">
            <w:r w:rsidR="005B00D6" w:rsidRPr="005B00D6">
              <w:rPr>
                <w:rStyle w:val="a9"/>
                <w:rFonts w:eastAsia="Times New Roman" w:cs="Times New Roman"/>
                <w:b w:val="0"/>
                <w:bCs/>
                <w:lang w:eastAsia="ru-RU"/>
              </w:rPr>
              <w:t>4.5.3.4. Свидетельская оценка</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_Toc97309928 \h </w:instrText>
            </w:r>
            <w:r w:rsidR="005B00D6" w:rsidRPr="005B00D6">
              <w:rPr>
                <w:b w:val="0"/>
                <w:webHidden/>
              </w:rPr>
            </w:r>
            <w:r w:rsidR="005B00D6" w:rsidRPr="005B00D6">
              <w:rPr>
                <w:b w:val="0"/>
                <w:webHidden/>
              </w:rPr>
              <w:fldChar w:fldCharType="separate"/>
            </w:r>
            <w:r w:rsidR="005B00D6" w:rsidRPr="005B00D6">
              <w:rPr>
                <w:b w:val="0"/>
                <w:webHidden/>
              </w:rPr>
              <w:t>26</w:t>
            </w:r>
            <w:r w:rsidR="005B00D6" w:rsidRPr="005B00D6">
              <w:rPr>
                <w:b w:val="0"/>
                <w:webHidden/>
              </w:rPr>
              <w:fldChar w:fldCharType="end"/>
            </w:r>
          </w:hyperlink>
        </w:p>
        <w:p w14:paraId="7C473412" w14:textId="15056AE1"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29" w:history="1">
            <w:r w:rsidR="005B00D6" w:rsidRPr="005B00D6">
              <w:rPr>
                <w:rStyle w:val="a9"/>
                <w:rFonts w:eastAsia="Times New Roman" w:cs="Times New Roman"/>
                <w:b w:val="0"/>
                <w:bCs/>
                <w:lang w:eastAsia="ru-RU"/>
              </w:rPr>
              <w:t>4.6. Принятие решения по результатам оценки соответствия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_Toc97309929 \h </w:instrText>
            </w:r>
            <w:r w:rsidR="005B00D6" w:rsidRPr="005B00D6">
              <w:rPr>
                <w:b w:val="0"/>
                <w:webHidden/>
              </w:rPr>
            </w:r>
            <w:r w:rsidR="005B00D6" w:rsidRPr="005B00D6">
              <w:rPr>
                <w:b w:val="0"/>
                <w:webHidden/>
              </w:rPr>
              <w:fldChar w:fldCharType="separate"/>
            </w:r>
            <w:r w:rsidR="005B00D6" w:rsidRPr="005B00D6">
              <w:rPr>
                <w:b w:val="0"/>
                <w:webHidden/>
              </w:rPr>
              <w:t>27</w:t>
            </w:r>
            <w:r w:rsidR="005B00D6" w:rsidRPr="005B00D6">
              <w:rPr>
                <w:b w:val="0"/>
                <w:webHidden/>
              </w:rPr>
              <w:fldChar w:fldCharType="end"/>
            </w:r>
          </w:hyperlink>
        </w:p>
        <w:p w14:paraId="52A59624" w14:textId="18ABACF1"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0" w:history="1">
            <w:r w:rsidR="005B00D6" w:rsidRPr="005B00D6">
              <w:rPr>
                <w:rStyle w:val="a9"/>
                <w:rFonts w:eastAsia="Times New Roman" w:cs="Times New Roman"/>
                <w:b w:val="0"/>
                <w:bCs/>
                <w:lang w:eastAsia="ru-RU"/>
              </w:rPr>
              <w:t>4.6.1.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_Toc97309930 \h </w:instrText>
            </w:r>
            <w:r w:rsidR="005B00D6" w:rsidRPr="005B00D6">
              <w:rPr>
                <w:b w:val="0"/>
                <w:webHidden/>
              </w:rPr>
            </w:r>
            <w:r w:rsidR="005B00D6" w:rsidRPr="005B00D6">
              <w:rPr>
                <w:b w:val="0"/>
                <w:webHidden/>
              </w:rPr>
              <w:fldChar w:fldCharType="separate"/>
            </w:r>
            <w:r w:rsidR="005B00D6" w:rsidRPr="005B00D6">
              <w:rPr>
                <w:b w:val="0"/>
                <w:webHidden/>
              </w:rPr>
              <w:t>27</w:t>
            </w:r>
            <w:r w:rsidR="005B00D6" w:rsidRPr="005B00D6">
              <w:rPr>
                <w:b w:val="0"/>
                <w:webHidden/>
              </w:rPr>
              <w:fldChar w:fldCharType="end"/>
            </w:r>
          </w:hyperlink>
        </w:p>
        <w:p w14:paraId="357DC9CE" w14:textId="0CA6F276"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1" w:history="1">
            <w:r w:rsidR="005B00D6" w:rsidRPr="005B00D6">
              <w:rPr>
                <w:rStyle w:val="a9"/>
                <w:rFonts w:eastAsia="Times New Roman" w:cs="Times New Roman"/>
                <w:b w:val="0"/>
                <w:bCs/>
                <w:lang w:eastAsia="ru-RU"/>
              </w:rPr>
              <w:t>4.6.2. Решение об аккредитации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_Toc97309931 \h </w:instrText>
            </w:r>
            <w:r w:rsidR="005B00D6" w:rsidRPr="005B00D6">
              <w:rPr>
                <w:b w:val="0"/>
                <w:webHidden/>
              </w:rPr>
            </w:r>
            <w:r w:rsidR="005B00D6" w:rsidRPr="005B00D6">
              <w:rPr>
                <w:b w:val="0"/>
                <w:webHidden/>
              </w:rPr>
              <w:fldChar w:fldCharType="separate"/>
            </w:r>
            <w:r w:rsidR="005B00D6" w:rsidRPr="005B00D6">
              <w:rPr>
                <w:b w:val="0"/>
                <w:webHidden/>
              </w:rPr>
              <w:t>28</w:t>
            </w:r>
            <w:r w:rsidR="005B00D6" w:rsidRPr="005B00D6">
              <w:rPr>
                <w:b w:val="0"/>
                <w:webHidden/>
              </w:rPr>
              <w:fldChar w:fldCharType="end"/>
            </w:r>
          </w:hyperlink>
        </w:p>
        <w:p w14:paraId="35B3BECD" w14:textId="06D2371F"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2" w:history="1">
            <w:r w:rsidR="005B00D6" w:rsidRPr="005B00D6">
              <w:rPr>
                <w:rStyle w:val="a9"/>
                <w:rFonts w:eastAsia="Times New Roman" w:cs="Times New Roman"/>
                <w:b w:val="0"/>
                <w:bCs/>
                <w:lang w:eastAsia="ru-RU"/>
              </w:rPr>
              <w:t>4.6.3. Решение об отказе в аккредитации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_Toc97309932 \h </w:instrText>
            </w:r>
            <w:r w:rsidR="005B00D6" w:rsidRPr="005B00D6">
              <w:rPr>
                <w:b w:val="0"/>
                <w:webHidden/>
              </w:rPr>
            </w:r>
            <w:r w:rsidR="005B00D6" w:rsidRPr="005B00D6">
              <w:rPr>
                <w:b w:val="0"/>
                <w:webHidden/>
              </w:rPr>
              <w:fldChar w:fldCharType="separate"/>
            </w:r>
            <w:r w:rsidR="005B00D6" w:rsidRPr="005B00D6">
              <w:rPr>
                <w:b w:val="0"/>
                <w:webHidden/>
              </w:rPr>
              <w:t>28</w:t>
            </w:r>
            <w:r w:rsidR="005B00D6" w:rsidRPr="005B00D6">
              <w:rPr>
                <w:b w:val="0"/>
                <w:webHidden/>
              </w:rPr>
              <w:fldChar w:fldCharType="end"/>
            </w:r>
          </w:hyperlink>
        </w:p>
        <w:p w14:paraId="4BAB8594" w14:textId="2686405B"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3" w:history="1">
            <w:r w:rsidR="005B00D6" w:rsidRPr="005B00D6">
              <w:rPr>
                <w:rStyle w:val="a9"/>
                <w:rFonts w:eastAsia="Times New Roman" w:cs="Times New Roman"/>
                <w:b w:val="0"/>
                <w:bCs/>
                <w:lang w:eastAsia="ru-RU"/>
              </w:rPr>
              <w:t>4.6.4. Решение о приостановлении осуществления аккредитации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_Toc97309933 \h </w:instrText>
            </w:r>
            <w:r w:rsidR="005B00D6" w:rsidRPr="005B00D6">
              <w:rPr>
                <w:b w:val="0"/>
                <w:webHidden/>
              </w:rPr>
            </w:r>
            <w:r w:rsidR="005B00D6" w:rsidRPr="005B00D6">
              <w:rPr>
                <w:b w:val="0"/>
                <w:webHidden/>
              </w:rPr>
              <w:fldChar w:fldCharType="separate"/>
            </w:r>
            <w:r w:rsidR="005B00D6" w:rsidRPr="005B00D6">
              <w:rPr>
                <w:b w:val="0"/>
                <w:webHidden/>
              </w:rPr>
              <w:t>29</w:t>
            </w:r>
            <w:r w:rsidR="005B00D6" w:rsidRPr="005B00D6">
              <w:rPr>
                <w:b w:val="0"/>
                <w:webHidden/>
              </w:rPr>
              <w:fldChar w:fldCharType="end"/>
            </w:r>
          </w:hyperlink>
        </w:p>
        <w:p w14:paraId="0E306712" w14:textId="6C93925F"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4" w:history="1">
            <w:r w:rsidR="005B00D6" w:rsidRPr="005B00D6">
              <w:rPr>
                <w:rStyle w:val="a9"/>
                <w:rFonts w:eastAsia="Times New Roman" w:cs="Times New Roman"/>
                <w:b w:val="0"/>
                <w:bCs/>
                <w:lang w:eastAsia="ru-RU"/>
              </w:rPr>
              <w:t>4.7. Устранение заявителем выявленных несоответствий критериям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_Toc97309934 \h </w:instrText>
            </w:r>
            <w:r w:rsidR="005B00D6" w:rsidRPr="005B00D6">
              <w:rPr>
                <w:b w:val="0"/>
                <w:webHidden/>
              </w:rPr>
            </w:r>
            <w:r w:rsidR="005B00D6" w:rsidRPr="005B00D6">
              <w:rPr>
                <w:b w:val="0"/>
                <w:webHidden/>
              </w:rPr>
              <w:fldChar w:fldCharType="separate"/>
            </w:r>
            <w:r w:rsidR="005B00D6" w:rsidRPr="005B00D6">
              <w:rPr>
                <w:b w:val="0"/>
                <w:webHidden/>
              </w:rPr>
              <w:t>29</w:t>
            </w:r>
            <w:r w:rsidR="005B00D6" w:rsidRPr="005B00D6">
              <w:rPr>
                <w:b w:val="0"/>
                <w:webHidden/>
              </w:rPr>
              <w:fldChar w:fldCharType="end"/>
            </w:r>
          </w:hyperlink>
        </w:p>
        <w:p w14:paraId="71EECB05" w14:textId="5771C56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5" w:history="1">
            <w:r w:rsidR="005B00D6" w:rsidRPr="005B00D6">
              <w:rPr>
                <w:rStyle w:val="a9"/>
                <w:b w:val="0"/>
              </w:rPr>
              <w:t>5. Порядок расширения области аккредитации, сокращения области аккредитации, приостановления действия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_Toc97309935 \h </w:instrText>
            </w:r>
            <w:r w:rsidR="005B00D6" w:rsidRPr="005B00D6">
              <w:rPr>
                <w:b w:val="0"/>
                <w:webHidden/>
              </w:rPr>
            </w:r>
            <w:r w:rsidR="005B00D6" w:rsidRPr="005B00D6">
              <w:rPr>
                <w:b w:val="0"/>
                <w:webHidden/>
              </w:rPr>
              <w:fldChar w:fldCharType="separate"/>
            </w:r>
            <w:r w:rsidR="005B00D6" w:rsidRPr="005B00D6">
              <w:rPr>
                <w:b w:val="0"/>
                <w:webHidden/>
              </w:rPr>
              <w:t>30</w:t>
            </w:r>
            <w:r w:rsidR="005B00D6" w:rsidRPr="005B00D6">
              <w:rPr>
                <w:b w:val="0"/>
                <w:webHidden/>
              </w:rPr>
              <w:fldChar w:fldCharType="end"/>
            </w:r>
          </w:hyperlink>
        </w:p>
        <w:p w14:paraId="70EF6278" w14:textId="70C881D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6" w:history="1">
            <w:r w:rsidR="005B00D6" w:rsidRPr="005B00D6">
              <w:rPr>
                <w:rStyle w:val="a9"/>
                <w:rFonts w:eastAsia="Times New Roman" w:cs="Times New Roman"/>
                <w:b w:val="0"/>
                <w:bCs/>
                <w:lang w:eastAsia="ru-RU"/>
              </w:rPr>
              <w:t>5.1. Порядок расширения области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_Toc97309936 \h </w:instrText>
            </w:r>
            <w:r w:rsidR="005B00D6" w:rsidRPr="005B00D6">
              <w:rPr>
                <w:b w:val="0"/>
                <w:webHidden/>
              </w:rPr>
            </w:r>
            <w:r w:rsidR="005B00D6" w:rsidRPr="005B00D6">
              <w:rPr>
                <w:b w:val="0"/>
                <w:webHidden/>
              </w:rPr>
              <w:fldChar w:fldCharType="separate"/>
            </w:r>
            <w:r w:rsidR="005B00D6" w:rsidRPr="005B00D6">
              <w:rPr>
                <w:b w:val="0"/>
                <w:webHidden/>
              </w:rPr>
              <w:t>30</w:t>
            </w:r>
            <w:r w:rsidR="005B00D6" w:rsidRPr="005B00D6">
              <w:rPr>
                <w:b w:val="0"/>
                <w:webHidden/>
              </w:rPr>
              <w:fldChar w:fldCharType="end"/>
            </w:r>
          </w:hyperlink>
        </w:p>
        <w:p w14:paraId="2AA185EA" w14:textId="7A7EAEC6"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7" w:history="1">
            <w:r w:rsidR="005B00D6" w:rsidRPr="005B00D6">
              <w:rPr>
                <w:rStyle w:val="a9"/>
                <w:rFonts w:eastAsia="Times New Roman" w:cs="Times New Roman"/>
                <w:b w:val="0"/>
                <w:bCs/>
                <w:lang w:eastAsia="ru-RU"/>
              </w:rPr>
              <w:t>5.2. Порядок сокращения области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_Toc97309937 \h </w:instrText>
            </w:r>
            <w:r w:rsidR="005B00D6" w:rsidRPr="005B00D6">
              <w:rPr>
                <w:b w:val="0"/>
                <w:webHidden/>
              </w:rPr>
            </w:r>
            <w:r w:rsidR="005B00D6" w:rsidRPr="005B00D6">
              <w:rPr>
                <w:b w:val="0"/>
                <w:webHidden/>
              </w:rPr>
              <w:fldChar w:fldCharType="separate"/>
            </w:r>
            <w:r w:rsidR="005B00D6" w:rsidRPr="005B00D6">
              <w:rPr>
                <w:b w:val="0"/>
                <w:webHidden/>
              </w:rPr>
              <w:t>31</w:t>
            </w:r>
            <w:r w:rsidR="005B00D6" w:rsidRPr="005B00D6">
              <w:rPr>
                <w:b w:val="0"/>
                <w:webHidden/>
              </w:rPr>
              <w:fldChar w:fldCharType="end"/>
            </w:r>
          </w:hyperlink>
        </w:p>
        <w:p w14:paraId="119B2047" w14:textId="284B7801"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8" w:history="1">
            <w:r w:rsidR="005B00D6" w:rsidRPr="005B00D6">
              <w:rPr>
                <w:rStyle w:val="a9"/>
                <w:rFonts w:eastAsia="Times New Roman" w:cs="Times New Roman"/>
                <w:b w:val="0"/>
                <w:bCs/>
                <w:lang w:eastAsia="ru-RU"/>
              </w:rPr>
              <w:t>5.3. Порядок приостановления действия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_Toc97309938 \h </w:instrText>
            </w:r>
            <w:r w:rsidR="005B00D6" w:rsidRPr="005B00D6">
              <w:rPr>
                <w:b w:val="0"/>
                <w:webHidden/>
              </w:rPr>
            </w:r>
            <w:r w:rsidR="005B00D6" w:rsidRPr="005B00D6">
              <w:rPr>
                <w:b w:val="0"/>
                <w:webHidden/>
              </w:rPr>
              <w:fldChar w:fldCharType="separate"/>
            </w:r>
            <w:r w:rsidR="005B00D6" w:rsidRPr="005B00D6">
              <w:rPr>
                <w:b w:val="0"/>
                <w:webHidden/>
              </w:rPr>
              <w:t>32</w:t>
            </w:r>
            <w:r w:rsidR="005B00D6" w:rsidRPr="005B00D6">
              <w:rPr>
                <w:b w:val="0"/>
                <w:webHidden/>
              </w:rPr>
              <w:fldChar w:fldCharType="end"/>
            </w:r>
          </w:hyperlink>
        </w:p>
        <w:p w14:paraId="0731F519" w14:textId="3AD4BE84"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39" w:history="1">
            <w:r w:rsidR="005B00D6" w:rsidRPr="005B00D6">
              <w:rPr>
                <w:rStyle w:val="a9"/>
                <w:rFonts w:eastAsia="Times New Roman" w:cs="Times New Roman"/>
                <w:b w:val="0"/>
                <w:bCs/>
                <w:lang w:eastAsia="ru-RU"/>
              </w:rPr>
              <w:t>6. Порядок проведения процедуры подтверждения компетентности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_Toc97309939 \h </w:instrText>
            </w:r>
            <w:r w:rsidR="005B00D6" w:rsidRPr="005B00D6">
              <w:rPr>
                <w:b w:val="0"/>
                <w:webHidden/>
              </w:rPr>
            </w:r>
            <w:r w:rsidR="005B00D6" w:rsidRPr="005B00D6">
              <w:rPr>
                <w:b w:val="0"/>
                <w:webHidden/>
              </w:rPr>
              <w:fldChar w:fldCharType="separate"/>
            </w:r>
            <w:r w:rsidR="005B00D6" w:rsidRPr="005B00D6">
              <w:rPr>
                <w:b w:val="0"/>
                <w:webHidden/>
              </w:rPr>
              <w:t>32</w:t>
            </w:r>
            <w:r w:rsidR="005B00D6" w:rsidRPr="005B00D6">
              <w:rPr>
                <w:b w:val="0"/>
                <w:webHidden/>
              </w:rPr>
              <w:fldChar w:fldCharType="end"/>
            </w:r>
          </w:hyperlink>
        </w:p>
        <w:p w14:paraId="2294877E" w14:textId="5A69BAD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0" w:history="1">
            <w:r w:rsidR="005B00D6" w:rsidRPr="005B00D6">
              <w:rPr>
                <w:rStyle w:val="a9"/>
                <w:rFonts w:eastAsia="Times New Roman" w:cs="Times New Roman"/>
                <w:b w:val="0"/>
                <w:bCs/>
                <w:lang w:eastAsia="ru-RU"/>
              </w:rPr>
              <w:t>6.1.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_Toc97309940 \h </w:instrText>
            </w:r>
            <w:r w:rsidR="005B00D6" w:rsidRPr="005B00D6">
              <w:rPr>
                <w:b w:val="0"/>
                <w:webHidden/>
              </w:rPr>
            </w:r>
            <w:r w:rsidR="005B00D6" w:rsidRPr="005B00D6">
              <w:rPr>
                <w:b w:val="0"/>
                <w:webHidden/>
              </w:rPr>
              <w:fldChar w:fldCharType="separate"/>
            </w:r>
            <w:r w:rsidR="005B00D6" w:rsidRPr="005B00D6">
              <w:rPr>
                <w:b w:val="0"/>
                <w:webHidden/>
              </w:rPr>
              <w:t>32</w:t>
            </w:r>
            <w:r w:rsidR="005B00D6" w:rsidRPr="005B00D6">
              <w:rPr>
                <w:b w:val="0"/>
                <w:webHidden/>
              </w:rPr>
              <w:fldChar w:fldCharType="end"/>
            </w:r>
          </w:hyperlink>
        </w:p>
        <w:p w14:paraId="371EA439" w14:textId="53C230A2"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1" w:history="1">
            <w:r w:rsidR="005B00D6" w:rsidRPr="005B00D6">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_Toc97309941 \h </w:instrText>
            </w:r>
            <w:r w:rsidR="005B00D6" w:rsidRPr="005B00D6">
              <w:rPr>
                <w:b w:val="0"/>
                <w:webHidden/>
              </w:rPr>
            </w:r>
            <w:r w:rsidR="005B00D6" w:rsidRPr="005B00D6">
              <w:rPr>
                <w:b w:val="0"/>
                <w:webHidden/>
              </w:rPr>
              <w:fldChar w:fldCharType="separate"/>
            </w:r>
            <w:r w:rsidR="005B00D6" w:rsidRPr="005B00D6">
              <w:rPr>
                <w:b w:val="0"/>
                <w:webHidden/>
              </w:rPr>
              <w:t>34</w:t>
            </w:r>
            <w:r w:rsidR="005B00D6" w:rsidRPr="005B00D6">
              <w:rPr>
                <w:b w:val="0"/>
                <w:webHidden/>
              </w:rPr>
              <w:fldChar w:fldCharType="end"/>
            </w:r>
          </w:hyperlink>
        </w:p>
        <w:p w14:paraId="2D8EE212" w14:textId="2E39924A"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2" w:history="1">
            <w:r w:rsidR="005B00D6" w:rsidRPr="005B00D6">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_Toc97309942 \h </w:instrText>
            </w:r>
            <w:r w:rsidR="005B00D6" w:rsidRPr="005B00D6">
              <w:rPr>
                <w:b w:val="0"/>
                <w:webHidden/>
              </w:rPr>
            </w:r>
            <w:r w:rsidR="005B00D6" w:rsidRPr="005B00D6">
              <w:rPr>
                <w:b w:val="0"/>
                <w:webHidden/>
              </w:rPr>
              <w:fldChar w:fldCharType="separate"/>
            </w:r>
            <w:r w:rsidR="005B00D6" w:rsidRPr="005B00D6">
              <w:rPr>
                <w:b w:val="0"/>
                <w:webHidden/>
              </w:rPr>
              <w:t>36</w:t>
            </w:r>
            <w:r w:rsidR="005B00D6" w:rsidRPr="005B00D6">
              <w:rPr>
                <w:b w:val="0"/>
                <w:webHidden/>
              </w:rPr>
              <w:fldChar w:fldCharType="end"/>
            </w:r>
          </w:hyperlink>
        </w:p>
        <w:p w14:paraId="5D838B54" w14:textId="50749E1C"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3" w:history="1">
            <w:r w:rsidR="005B00D6" w:rsidRPr="005B00D6">
              <w:rPr>
                <w:rStyle w:val="a9"/>
                <w:rFonts w:eastAsia="Times New Roman" w:cs="Times New Roman"/>
                <w:b w:val="0"/>
                <w:bCs/>
                <w:lang w:eastAsia="ru-RU"/>
              </w:rPr>
              <w:t>6.4. Формирование экспертной группы</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_Toc97309943 \h </w:instrText>
            </w:r>
            <w:r w:rsidR="005B00D6" w:rsidRPr="005B00D6">
              <w:rPr>
                <w:b w:val="0"/>
                <w:webHidden/>
              </w:rPr>
            </w:r>
            <w:r w:rsidR="005B00D6" w:rsidRPr="005B00D6">
              <w:rPr>
                <w:b w:val="0"/>
                <w:webHidden/>
              </w:rPr>
              <w:fldChar w:fldCharType="separate"/>
            </w:r>
            <w:r w:rsidR="005B00D6" w:rsidRPr="005B00D6">
              <w:rPr>
                <w:b w:val="0"/>
                <w:webHidden/>
              </w:rPr>
              <w:t>38</w:t>
            </w:r>
            <w:r w:rsidR="005B00D6" w:rsidRPr="005B00D6">
              <w:rPr>
                <w:b w:val="0"/>
                <w:webHidden/>
              </w:rPr>
              <w:fldChar w:fldCharType="end"/>
            </w:r>
          </w:hyperlink>
        </w:p>
        <w:p w14:paraId="1A84F799" w14:textId="68B1D8B6"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4" w:history="1">
            <w:r w:rsidR="005B00D6" w:rsidRPr="005B00D6">
              <w:rPr>
                <w:rStyle w:val="a9"/>
                <w:rFonts w:eastAsia="Times New Roman" w:cs="Times New Roman"/>
                <w:b w:val="0"/>
                <w:bCs/>
                <w:lang w:eastAsia="ru-RU"/>
              </w:rPr>
              <w:t>6.5. Оценка соответствия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_Toc97309944 \h </w:instrText>
            </w:r>
            <w:r w:rsidR="005B00D6" w:rsidRPr="005B00D6">
              <w:rPr>
                <w:b w:val="0"/>
                <w:webHidden/>
              </w:rPr>
            </w:r>
            <w:r w:rsidR="005B00D6" w:rsidRPr="005B00D6">
              <w:rPr>
                <w:b w:val="0"/>
                <w:webHidden/>
              </w:rPr>
              <w:fldChar w:fldCharType="separate"/>
            </w:r>
            <w:r w:rsidR="005B00D6" w:rsidRPr="005B00D6">
              <w:rPr>
                <w:b w:val="0"/>
                <w:webHidden/>
              </w:rPr>
              <w:t>39</w:t>
            </w:r>
            <w:r w:rsidR="005B00D6" w:rsidRPr="005B00D6">
              <w:rPr>
                <w:b w:val="0"/>
                <w:webHidden/>
              </w:rPr>
              <w:fldChar w:fldCharType="end"/>
            </w:r>
          </w:hyperlink>
        </w:p>
        <w:p w14:paraId="7A1B7980" w14:textId="1C05ED79"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5" w:history="1">
            <w:r w:rsidR="005B00D6" w:rsidRPr="005B00D6">
              <w:rPr>
                <w:rStyle w:val="a9"/>
                <w:rFonts w:eastAsia="Times New Roman" w:cs="Times New Roman"/>
                <w:b w:val="0"/>
                <w:bCs/>
                <w:lang w:eastAsia="ru-RU"/>
              </w:rPr>
              <w:t>6.5.1.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_Toc97309945 \h </w:instrText>
            </w:r>
            <w:r w:rsidR="005B00D6" w:rsidRPr="005B00D6">
              <w:rPr>
                <w:b w:val="0"/>
                <w:webHidden/>
              </w:rPr>
            </w:r>
            <w:r w:rsidR="005B00D6" w:rsidRPr="005B00D6">
              <w:rPr>
                <w:b w:val="0"/>
                <w:webHidden/>
              </w:rPr>
              <w:fldChar w:fldCharType="separate"/>
            </w:r>
            <w:r w:rsidR="005B00D6" w:rsidRPr="005B00D6">
              <w:rPr>
                <w:b w:val="0"/>
                <w:webHidden/>
              </w:rPr>
              <w:t>39</w:t>
            </w:r>
            <w:r w:rsidR="005B00D6" w:rsidRPr="005B00D6">
              <w:rPr>
                <w:b w:val="0"/>
                <w:webHidden/>
              </w:rPr>
              <w:fldChar w:fldCharType="end"/>
            </w:r>
          </w:hyperlink>
        </w:p>
        <w:p w14:paraId="0B112A4D" w14:textId="4B862231"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6" w:history="1">
            <w:r w:rsidR="005B00D6" w:rsidRPr="005B00D6">
              <w:rPr>
                <w:rStyle w:val="a9"/>
                <w:rFonts w:eastAsia="Times New Roman" w:cs="Times New Roman"/>
                <w:b w:val="0"/>
                <w:bCs/>
                <w:lang w:eastAsia="ru-RU"/>
              </w:rPr>
              <w:t>6.5.2. Документарная оценка</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_Toc97309946 \h </w:instrText>
            </w:r>
            <w:r w:rsidR="005B00D6" w:rsidRPr="005B00D6">
              <w:rPr>
                <w:b w:val="0"/>
                <w:webHidden/>
              </w:rPr>
            </w:r>
            <w:r w:rsidR="005B00D6" w:rsidRPr="005B00D6">
              <w:rPr>
                <w:b w:val="0"/>
                <w:webHidden/>
              </w:rPr>
              <w:fldChar w:fldCharType="separate"/>
            </w:r>
            <w:r w:rsidR="005B00D6" w:rsidRPr="005B00D6">
              <w:rPr>
                <w:b w:val="0"/>
                <w:webHidden/>
              </w:rPr>
              <w:t>41</w:t>
            </w:r>
            <w:r w:rsidR="005B00D6" w:rsidRPr="005B00D6">
              <w:rPr>
                <w:b w:val="0"/>
                <w:webHidden/>
              </w:rPr>
              <w:fldChar w:fldCharType="end"/>
            </w:r>
          </w:hyperlink>
        </w:p>
        <w:p w14:paraId="2C9076C2" w14:textId="32EB6C0E"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7" w:history="1">
            <w:r w:rsidR="005B00D6" w:rsidRPr="005B00D6">
              <w:rPr>
                <w:rStyle w:val="a9"/>
                <w:rFonts w:eastAsia="Times New Roman" w:cs="Times New Roman"/>
                <w:b w:val="0"/>
                <w:bCs/>
                <w:lang w:eastAsia="ru-RU"/>
              </w:rPr>
              <w:t>6.5.3. Выездная оценка</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_Toc97309947 \h </w:instrText>
            </w:r>
            <w:r w:rsidR="005B00D6" w:rsidRPr="005B00D6">
              <w:rPr>
                <w:b w:val="0"/>
                <w:webHidden/>
              </w:rPr>
            </w:r>
            <w:r w:rsidR="005B00D6" w:rsidRPr="005B00D6">
              <w:rPr>
                <w:b w:val="0"/>
                <w:webHidden/>
              </w:rPr>
              <w:fldChar w:fldCharType="separate"/>
            </w:r>
            <w:r w:rsidR="005B00D6" w:rsidRPr="005B00D6">
              <w:rPr>
                <w:b w:val="0"/>
                <w:webHidden/>
              </w:rPr>
              <w:t>42</w:t>
            </w:r>
            <w:r w:rsidR="005B00D6" w:rsidRPr="005B00D6">
              <w:rPr>
                <w:b w:val="0"/>
                <w:webHidden/>
              </w:rPr>
              <w:fldChar w:fldCharType="end"/>
            </w:r>
          </w:hyperlink>
        </w:p>
        <w:p w14:paraId="3D28BF74" w14:textId="510878A3"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8" w:history="1">
            <w:r w:rsidR="005B00D6" w:rsidRPr="005B00D6">
              <w:rPr>
                <w:rStyle w:val="a9"/>
                <w:rFonts w:eastAsia="Times New Roman" w:cs="Times New Roman"/>
                <w:b w:val="0"/>
                <w:bCs/>
                <w:lang w:eastAsia="ru-RU"/>
              </w:rPr>
              <w:t>6.5.3.1.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_Toc97309948 \h </w:instrText>
            </w:r>
            <w:r w:rsidR="005B00D6" w:rsidRPr="005B00D6">
              <w:rPr>
                <w:b w:val="0"/>
                <w:webHidden/>
              </w:rPr>
            </w:r>
            <w:r w:rsidR="005B00D6" w:rsidRPr="005B00D6">
              <w:rPr>
                <w:b w:val="0"/>
                <w:webHidden/>
              </w:rPr>
              <w:fldChar w:fldCharType="separate"/>
            </w:r>
            <w:r w:rsidR="005B00D6" w:rsidRPr="005B00D6">
              <w:rPr>
                <w:b w:val="0"/>
                <w:webHidden/>
              </w:rPr>
              <w:t>42</w:t>
            </w:r>
            <w:r w:rsidR="005B00D6" w:rsidRPr="005B00D6">
              <w:rPr>
                <w:b w:val="0"/>
                <w:webHidden/>
              </w:rPr>
              <w:fldChar w:fldCharType="end"/>
            </w:r>
          </w:hyperlink>
        </w:p>
        <w:p w14:paraId="5F4589D9" w14:textId="73E47C8C"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49" w:history="1">
            <w:r w:rsidR="005B00D6" w:rsidRPr="005B00D6">
              <w:rPr>
                <w:rStyle w:val="a9"/>
                <w:rFonts w:eastAsia="Times New Roman" w:cs="Times New Roman"/>
                <w:b w:val="0"/>
                <w:bCs/>
                <w:lang w:eastAsia="ru-RU"/>
              </w:rPr>
              <w:t>6.5.3.2. Программа выездной оценки заявителя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_Toc97309949 \h </w:instrText>
            </w:r>
            <w:r w:rsidR="005B00D6" w:rsidRPr="005B00D6">
              <w:rPr>
                <w:b w:val="0"/>
                <w:webHidden/>
              </w:rPr>
            </w:r>
            <w:r w:rsidR="005B00D6" w:rsidRPr="005B00D6">
              <w:rPr>
                <w:b w:val="0"/>
                <w:webHidden/>
              </w:rPr>
              <w:fldChar w:fldCharType="separate"/>
            </w:r>
            <w:r w:rsidR="005B00D6" w:rsidRPr="005B00D6">
              <w:rPr>
                <w:b w:val="0"/>
                <w:webHidden/>
              </w:rPr>
              <w:t>42</w:t>
            </w:r>
            <w:r w:rsidR="005B00D6" w:rsidRPr="005B00D6">
              <w:rPr>
                <w:b w:val="0"/>
                <w:webHidden/>
              </w:rPr>
              <w:fldChar w:fldCharType="end"/>
            </w:r>
          </w:hyperlink>
        </w:p>
        <w:p w14:paraId="09C63954" w14:textId="52282F87"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0" w:history="1">
            <w:r w:rsidR="005B00D6" w:rsidRPr="005B00D6">
              <w:rPr>
                <w:rStyle w:val="a9"/>
                <w:rFonts w:eastAsia="Times New Roman" w:cs="Times New Roman"/>
                <w:b w:val="0"/>
                <w:bCs/>
                <w:lang w:eastAsia="ru-RU"/>
              </w:rPr>
              <w:t>6.5.3.3. Проведение выездной оценки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_Toc97309950 \h </w:instrText>
            </w:r>
            <w:r w:rsidR="005B00D6" w:rsidRPr="005B00D6">
              <w:rPr>
                <w:b w:val="0"/>
                <w:webHidden/>
              </w:rPr>
            </w:r>
            <w:r w:rsidR="005B00D6" w:rsidRPr="005B00D6">
              <w:rPr>
                <w:b w:val="0"/>
                <w:webHidden/>
              </w:rPr>
              <w:fldChar w:fldCharType="separate"/>
            </w:r>
            <w:r w:rsidR="005B00D6" w:rsidRPr="005B00D6">
              <w:rPr>
                <w:b w:val="0"/>
                <w:webHidden/>
              </w:rPr>
              <w:t>44</w:t>
            </w:r>
            <w:r w:rsidR="005B00D6" w:rsidRPr="005B00D6">
              <w:rPr>
                <w:b w:val="0"/>
                <w:webHidden/>
              </w:rPr>
              <w:fldChar w:fldCharType="end"/>
            </w:r>
          </w:hyperlink>
        </w:p>
        <w:p w14:paraId="149209C9" w14:textId="6EB75A4A"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1" w:history="1">
            <w:r w:rsidR="005B00D6" w:rsidRPr="005B00D6">
              <w:rPr>
                <w:rStyle w:val="a9"/>
                <w:rFonts w:eastAsia="Times New Roman" w:cs="Times New Roman"/>
                <w:b w:val="0"/>
                <w:bCs/>
                <w:lang w:eastAsia="ru-RU"/>
              </w:rPr>
              <w:t>6.5.3.4. Свидетельская оценка</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_Toc97309951 \h </w:instrText>
            </w:r>
            <w:r w:rsidR="005B00D6" w:rsidRPr="005B00D6">
              <w:rPr>
                <w:b w:val="0"/>
                <w:webHidden/>
              </w:rPr>
            </w:r>
            <w:r w:rsidR="005B00D6" w:rsidRPr="005B00D6">
              <w:rPr>
                <w:b w:val="0"/>
                <w:webHidden/>
              </w:rPr>
              <w:fldChar w:fldCharType="separate"/>
            </w:r>
            <w:r w:rsidR="005B00D6" w:rsidRPr="005B00D6">
              <w:rPr>
                <w:b w:val="0"/>
                <w:webHidden/>
              </w:rPr>
              <w:t>46</w:t>
            </w:r>
            <w:r w:rsidR="005B00D6" w:rsidRPr="005B00D6">
              <w:rPr>
                <w:b w:val="0"/>
                <w:webHidden/>
              </w:rPr>
              <w:fldChar w:fldCharType="end"/>
            </w:r>
          </w:hyperlink>
        </w:p>
        <w:p w14:paraId="418E1553" w14:textId="4E3F1955"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2" w:history="1">
            <w:r w:rsidR="005B00D6" w:rsidRPr="005B00D6">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_Toc97309952 \h </w:instrText>
            </w:r>
            <w:r w:rsidR="005B00D6" w:rsidRPr="005B00D6">
              <w:rPr>
                <w:b w:val="0"/>
                <w:webHidden/>
              </w:rPr>
            </w:r>
            <w:r w:rsidR="005B00D6" w:rsidRPr="005B00D6">
              <w:rPr>
                <w:b w:val="0"/>
                <w:webHidden/>
              </w:rPr>
              <w:fldChar w:fldCharType="separate"/>
            </w:r>
            <w:r w:rsidR="005B00D6" w:rsidRPr="005B00D6">
              <w:rPr>
                <w:b w:val="0"/>
                <w:webHidden/>
              </w:rPr>
              <w:t>47</w:t>
            </w:r>
            <w:r w:rsidR="005B00D6" w:rsidRPr="005B00D6">
              <w:rPr>
                <w:b w:val="0"/>
                <w:webHidden/>
              </w:rPr>
              <w:fldChar w:fldCharType="end"/>
            </w:r>
          </w:hyperlink>
        </w:p>
        <w:p w14:paraId="02D4D890" w14:textId="05EDD17B"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3" w:history="1">
            <w:r w:rsidR="005B00D6" w:rsidRPr="005B00D6">
              <w:rPr>
                <w:rStyle w:val="a9"/>
                <w:rFonts w:eastAsia="Times New Roman" w:cs="Times New Roman"/>
                <w:b w:val="0"/>
                <w:bCs/>
                <w:lang w:eastAsia="ru-RU"/>
              </w:rPr>
              <w:t>6.6.1.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_Toc97309953 \h </w:instrText>
            </w:r>
            <w:r w:rsidR="005B00D6" w:rsidRPr="005B00D6">
              <w:rPr>
                <w:b w:val="0"/>
                <w:webHidden/>
              </w:rPr>
            </w:r>
            <w:r w:rsidR="005B00D6" w:rsidRPr="005B00D6">
              <w:rPr>
                <w:b w:val="0"/>
                <w:webHidden/>
              </w:rPr>
              <w:fldChar w:fldCharType="separate"/>
            </w:r>
            <w:r w:rsidR="005B00D6" w:rsidRPr="005B00D6">
              <w:rPr>
                <w:b w:val="0"/>
                <w:webHidden/>
              </w:rPr>
              <w:t>47</w:t>
            </w:r>
            <w:r w:rsidR="005B00D6" w:rsidRPr="005B00D6">
              <w:rPr>
                <w:b w:val="0"/>
                <w:webHidden/>
              </w:rPr>
              <w:fldChar w:fldCharType="end"/>
            </w:r>
          </w:hyperlink>
        </w:p>
        <w:p w14:paraId="3A84C3C3" w14:textId="4D492A6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4" w:history="1">
            <w:r w:rsidR="005B00D6" w:rsidRPr="005B00D6">
              <w:rPr>
                <w:rStyle w:val="a9"/>
                <w:rFonts w:eastAsia="Times New Roman" w:cs="Times New Roman"/>
                <w:b w:val="0"/>
                <w:bCs/>
                <w:lang w:eastAsia="ru-RU"/>
              </w:rPr>
              <w:t>6.6.2. Решение о подтверждении компетентности аккредитованного лица</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_Toc97309954 \h </w:instrText>
            </w:r>
            <w:r w:rsidR="005B00D6" w:rsidRPr="005B00D6">
              <w:rPr>
                <w:b w:val="0"/>
                <w:webHidden/>
              </w:rPr>
            </w:r>
            <w:r w:rsidR="005B00D6" w:rsidRPr="005B00D6">
              <w:rPr>
                <w:b w:val="0"/>
                <w:webHidden/>
              </w:rPr>
              <w:fldChar w:fldCharType="separate"/>
            </w:r>
            <w:r w:rsidR="005B00D6" w:rsidRPr="005B00D6">
              <w:rPr>
                <w:b w:val="0"/>
                <w:webHidden/>
              </w:rPr>
              <w:t>48</w:t>
            </w:r>
            <w:r w:rsidR="005B00D6" w:rsidRPr="005B00D6">
              <w:rPr>
                <w:b w:val="0"/>
                <w:webHidden/>
              </w:rPr>
              <w:fldChar w:fldCharType="end"/>
            </w:r>
          </w:hyperlink>
        </w:p>
        <w:p w14:paraId="1256D335" w14:textId="67136A0C"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5" w:history="1">
            <w:r w:rsidR="005B00D6" w:rsidRPr="005B00D6">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_Toc97309955 \h </w:instrText>
            </w:r>
            <w:r w:rsidR="005B00D6" w:rsidRPr="005B00D6">
              <w:rPr>
                <w:b w:val="0"/>
                <w:webHidden/>
              </w:rPr>
            </w:r>
            <w:r w:rsidR="005B00D6" w:rsidRPr="005B00D6">
              <w:rPr>
                <w:b w:val="0"/>
                <w:webHidden/>
              </w:rPr>
              <w:fldChar w:fldCharType="separate"/>
            </w:r>
            <w:r w:rsidR="005B00D6" w:rsidRPr="005B00D6">
              <w:rPr>
                <w:b w:val="0"/>
                <w:webHidden/>
              </w:rPr>
              <w:t>49</w:t>
            </w:r>
            <w:r w:rsidR="005B00D6" w:rsidRPr="005B00D6">
              <w:rPr>
                <w:b w:val="0"/>
                <w:webHidden/>
              </w:rPr>
              <w:fldChar w:fldCharType="end"/>
            </w:r>
          </w:hyperlink>
        </w:p>
        <w:p w14:paraId="27F147AF" w14:textId="2E3CEB9A"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6" w:history="1">
            <w:r w:rsidR="005B00D6" w:rsidRPr="005B00D6">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_Toc97309956 \h </w:instrText>
            </w:r>
            <w:r w:rsidR="005B00D6" w:rsidRPr="005B00D6">
              <w:rPr>
                <w:b w:val="0"/>
                <w:webHidden/>
              </w:rPr>
            </w:r>
            <w:r w:rsidR="005B00D6" w:rsidRPr="005B00D6">
              <w:rPr>
                <w:b w:val="0"/>
                <w:webHidden/>
              </w:rPr>
              <w:fldChar w:fldCharType="separate"/>
            </w:r>
            <w:r w:rsidR="005B00D6" w:rsidRPr="005B00D6">
              <w:rPr>
                <w:b w:val="0"/>
                <w:webHidden/>
              </w:rPr>
              <w:t>49</w:t>
            </w:r>
            <w:r w:rsidR="005B00D6" w:rsidRPr="005B00D6">
              <w:rPr>
                <w:b w:val="0"/>
                <w:webHidden/>
              </w:rPr>
              <w:fldChar w:fldCharType="end"/>
            </w:r>
          </w:hyperlink>
        </w:p>
        <w:p w14:paraId="6E57DD96" w14:textId="769C7B96"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7" w:history="1">
            <w:r w:rsidR="005B00D6" w:rsidRPr="005B00D6">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_Toc97309957 \h </w:instrText>
            </w:r>
            <w:r w:rsidR="005B00D6" w:rsidRPr="005B00D6">
              <w:rPr>
                <w:b w:val="0"/>
                <w:webHidden/>
              </w:rPr>
            </w:r>
            <w:r w:rsidR="005B00D6" w:rsidRPr="005B00D6">
              <w:rPr>
                <w:b w:val="0"/>
                <w:webHidden/>
              </w:rPr>
              <w:fldChar w:fldCharType="separate"/>
            </w:r>
            <w:r w:rsidR="005B00D6" w:rsidRPr="005B00D6">
              <w:rPr>
                <w:b w:val="0"/>
                <w:webHidden/>
              </w:rPr>
              <w:t>50</w:t>
            </w:r>
            <w:r w:rsidR="005B00D6" w:rsidRPr="005B00D6">
              <w:rPr>
                <w:b w:val="0"/>
                <w:webHidden/>
              </w:rPr>
              <w:fldChar w:fldCharType="end"/>
            </w:r>
          </w:hyperlink>
        </w:p>
        <w:p w14:paraId="3BDCBB9A" w14:textId="742A99F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8" w:history="1">
            <w:r w:rsidR="005B00D6" w:rsidRPr="005B00D6">
              <w:rPr>
                <w:rStyle w:val="a9"/>
                <w:rFonts w:eastAsia="Times New Roman" w:cs="Times New Roman"/>
                <w:b w:val="0"/>
                <w:bCs/>
                <w:lang w:eastAsia="ru-RU"/>
              </w:rPr>
              <w:t>7. Порядок прекращения действия аккредитации (по заявлению аккредитованного лица)</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_Toc97309958 \h </w:instrText>
            </w:r>
            <w:r w:rsidR="005B00D6" w:rsidRPr="005B00D6">
              <w:rPr>
                <w:b w:val="0"/>
                <w:webHidden/>
              </w:rPr>
            </w:r>
            <w:r w:rsidR="005B00D6" w:rsidRPr="005B00D6">
              <w:rPr>
                <w:b w:val="0"/>
                <w:webHidden/>
              </w:rPr>
              <w:fldChar w:fldCharType="separate"/>
            </w:r>
            <w:r w:rsidR="005B00D6" w:rsidRPr="005B00D6">
              <w:rPr>
                <w:b w:val="0"/>
                <w:webHidden/>
              </w:rPr>
              <w:t>51</w:t>
            </w:r>
            <w:r w:rsidR="005B00D6" w:rsidRPr="005B00D6">
              <w:rPr>
                <w:b w:val="0"/>
                <w:webHidden/>
              </w:rPr>
              <w:fldChar w:fldCharType="end"/>
            </w:r>
          </w:hyperlink>
        </w:p>
        <w:p w14:paraId="1E15E361" w14:textId="4B8230E2"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59" w:history="1">
            <w:r w:rsidR="005B00D6" w:rsidRPr="005B00D6">
              <w:rPr>
                <w:rStyle w:val="a9"/>
                <w:rFonts w:eastAsia="Times New Roman" w:cs="Times New Roman"/>
                <w:b w:val="0"/>
                <w:bCs/>
                <w:lang w:eastAsia="ru-RU"/>
              </w:rPr>
              <w:t>7.1.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_Toc97309959 \h </w:instrText>
            </w:r>
            <w:r w:rsidR="005B00D6" w:rsidRPr="005B00D6">
              <w:rPr>
                <w:b w:val="0"/>
                <w:webHidden/>
              </w:rPr>
            </w:r>
            <w:r w:rsidR="005B00D6" w:rsidRPr="005B00D6">
              <w:rPr>
                <w:b w:val="0"/>
                <w:webHidden/>
              </w:rPr>
              <w:fldChar w:fldCharType="separate"/>
            </w:r>
            <w:r w:rsidR="005B00D6" w:rsidRPr="005B00D6">
              <w:rPr>
                <w:b w:val="0"/>
                <w:webHidden/>
              </w:rPr>
              <w:t>51</w:t>
            </w:r>
            <w:r w:rsidR="005B00D6" w:rsidRPr="005B00D6">
              <w:rPr>
                <w:b w:val="0"/>
                <w:webHidden/>
              </w:rPr>
              <w:fldChar w:fldCharType="end"/>
            </w:r>
          </w:hyperlink>
        </w:p>
        <w:p w14:paraId="48C0D14F" w14:textId="7495E9AC"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0" w:history="1">
            <w:r w:rsidR="005B00D6" w:rsidRPr="005B00D6">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_Toc97309960 \h </w:instrText>
            </w:r>
            <w:r w:rsidR="005B00D6" w:rsidRPr="005B00D6">
              <w:rPr>
                <w:b w:val="0"/>
                <w:webHidden/>
              </w:rPr>
            </w:r>
            <w:r w:rsidR="005B00D6" w:rsidRPr="005B00D6">
              <w:rPr>
                <w:b w:val="0"/>
                <w:webHidden/>
              </w:rPr>
              <w:fldChar w:fldCharType="separate"/>
            </w:r>
            <w:r w:rsidR="005B00D6" w:rsidRPr="005B00D6">
              <w:rPr>
                <w:b w:val="0"/>
                <w:webHidden/>
              </w:rPr>
              <w:t>53</w:t>
            </w:r>
            <w:r w:rsidR="005B00D6" w:rsidRPr="005B00D6">
              <w:rPr>
                <w:b w:val="0"/>
                <w:webHidden/>
              </w:rPr>
              <w:fldChar w:fldCharType="end"/>
            </w:r>
          </w:hyperlink>
        </w:p>
        <w:p w14:paraId="282AB212" w14:textId="45F93584"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1" w:history="1">
            <w:r w:rsidR="005B00D6" w:rsidRPr="005B00D6">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_Toc97309961 \h </w:instrText>
            </w:r>
            <w:r w:rsidR="005B00D6" w:rsidRPr="005B00D6">
              <w:rPr>
                <w:b w:val="0"/>
                <w:webHidden/>
              </w:rPr>
            </w:r>
            <w:r w:rsidR="005B00D6" w:rsidRPr="005B00D6">
              <w:rPr>
                <w:b w:val="0"/>
                <w:webHidden/>
              </w:rPr>
              <w:fldChar w:fldCharType="separate"/>
            </w:r>
            <w:r w:rsidR="005B00D6" w:rsidRPr="005B00D6">
              <w:rPr>
                <w:b w:val="0"/>
                <w:webHidden/>
              </w:rPr>
              <w:t>54</w:t>
            </w:r>
            <w:r w:rsidR="005B00D6" w:rsidRPr="005B00D6">
              <w:rPr>
                <w:b w:val="0"/>
                <w:webHidden/>
              </w:rPr>
              <w:fldChar w:fldCharType="end"/>
            </w:r>
          </w:hyperlink>
        </w:p>
        <w:p w14:paraId="08FE2560" w14:textId="2ABAD5AA"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2" w:history="1">
            <w:r w:rsidR="005B00D6" w:rsidRPr="005B00D6">
              <w:rPr>
                <w:rStyle w:val="a9"/>
                <w:rFonts w:eastAsia="Times New Roman" w:cs="Times New Roman"/>
                <w:b w:val="0"/>
                <w:bCs/>
                <w:lang w:eastAsia="ru-RU"/>
              </w:rPr>
              <w:t>7.4. Принятие решения по результатам рассмотрения заявления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_Toc97309962 \h </w:instrText>
            </w:r>
            <w:r w:rsidR="005B00D6" w:rsidRPr="005B00D6">
              <w:rPr>
                <w:b w:val="0"/>
                <w:webHidden/>
              </w:rPr>
            </w:r>
            <w:r w:rsidR="005B00D6" w:rsidRPr="005B00D6">
              <w:rPr>
                <w:b w:val="0"/>
                <w:webHidden/>
              </w:rPr>
              <w:fldChar w:fldCharType="separate"/>
            </w:r>
            <w:r w:rsidR="005B00D6" w:rsidRPr="005B00D6">
              <w:rPr>
                <w:b w:val="0"/>
                <w:webHidden/>
              </w:rPr>
              <w:t>55</w:t>
            </w:r>
            <w:r w:rsidR="005B00D6" w:rsidRPr="005B00D6">
              <w:rPr>
                <w:b w:val="0"/>
                <w:webHidden/>
              </w:rPr>
              <w:fldChar w:fldCharType="end"/>
            </w:r>
          </w:hyperlink>
        </w:p>
        <w:p w14:paraId="18EC7645" w14:textId="7CD561CF"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3" w:history="1">
            <w:r w:rsidR="005B00D6" w:rsidRPr="005B00D6">
              <w:rPr>
                <w:rStyle w:val="a9"/>
                <w:rFonts w:eastAsia="Times New Roman" w:cs="Times New Roman"/>
                <w:b w:val="0"/>
                <w:bCs/>
                <w:lang w:eastAsia="ru-RU"/>
              </w:rPr>
              <w:t>7.4.1.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_Toc97309963 \h </w:instrText>
            </w:r>
            <w:r w:rsidR="005B00D6" w:rsidRPr="005B00D6">
              <w:rPr>
                <w:b w:val="0"/>
                <w:webHidden/>
              </w:rPr>
            </w:r>
            <w:r w:rsidR="005B00D6" w:rsidRPr="005B00D6">
              <w:rPr>
                <w:b w:val="0"/>
                <w:webHidden/>
              </w:rPr>
              <w:fldChar w:fldCharType="separate"/>
            </w:r>
            <w:r w:rsidR="005B00D6" w:rsidRPr="005B00D6">
              <w:rPr>
                <w:b w:val="0"/>
                <w:webHidden/>
              </w:rPr>
              <w:t>55</w:t>
            </w:r>
            <w:r w:rsidR="005B00D6" w:rsidRPr="005B00D6">
              <w:rPr>
                <w:b w:val="0"/>
                <w:webHidden/>
              </w:rPr>
              <w:fldChar w:fldCharType="end"/>
            </w:r>
          </w:hyperlink>
        </w:p>
        <w:p w14:paraId="4281F6DB" w14:textId="2262E484"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4" w:history="1">
            <w:r w:rsidR="005B00D6" w:rsidRPr="005B00D6">
              <w:rPr>
                <w:rStyle w:val="a9"/>
                <w:rFonts w:eastAsia="Times New Roman" w:cs="Times New Roman"/>
                <w:b w:val="0"/>
                <w:bCs/>
                <w:lang w:eastAsia="ru-RU"/>
              </w:rPr>
              <w:t>7.4.2. Решение о прекращении действия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_Toc97309964 \h </w:instrText>
            </w:r>
            <w:r w:rsidR="005B00D6" w:rsidRPr="005B00D6">
              <w:rPr>
                <w:b w:val="0"/>
                <w:webHidden/>
              </w:rPr>
            </w:r>
            <w:r w:rsidR="005B00D6" w:rsidRPr="005B00D6">
              <w:rPr>
                <w:b w:val="0"/>
                <w:webHidden/>
              </w:rPr>
              <w:fldChar w:fldCharType="separate"/>
            </w:r>
            <w:r w:rsidR="005B00D6" w:rsidRPr="005B00D6">
              <w:rPr>
                <w:b w:val="0"/>
                <w:webHidden/>
              </w:rPr>
              <w:t>55</w:t>
            </w:r>
            <w:r w:rsidR="005B00D6" w:rsidRPr="005B00D6">
              <w:rPr>
                <w:b w:val="0"/>
                <w:webHidden/>
              </w:rPr>
              <w:fldChar w:fldCharType="end"/>
            </w:r>
          </w:hyperlink>
        </w:p>
        <w:p w14:paraId="0EE7F578" w14:textId="02BD6AF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5" w:history="1">
            <w:r w:rsidR="005B00D6" w:rsidRPr="005B00D6">
              <w:rPr>
                <w:rStyle w:val="a9"/>
                <w:rFonts w:eastAsia="Times New Roman" w:cs="Times New Roman"/>
                <w:b w:val="0"/>
                <w:bCs/>
                <w:lang w:eastAsia="ru-RU"/>
              </w:rPr>
              <w:t>7.4.3. Решение об отказе в прекращении действия 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_Toc97309965 \h </w:instrText>
            </w:r>
            <w:r w:rsidR="005B00D6" w:rsidRPr="005B00D6">
              <w:rPr>
                <w:b w:val="0"/>
                <w:webHidden/>
              </w:rPr>
            </w:r>
            <w:r w:rsidR="005B00D6" w:rsidRPr="005B00D6">
              <w:rPr>
                <w:b w:val="0"/>
                <w:webHidden/>
              </w:rPr>
              <w:fldChar w:fldCharType="separate"/>
            </w:r>
            <w:r w:rsidR="005B00D6" w:rsidRPr="005B00D6">
              <w:rPr>
                <w:b w:val="0"/>
                <w:webHidden/>
              </w:rPr>
              <w:t>55</w:t>
            </w:r>
            <w:r w:rsidR="005B00D6" w:rsidRPr="005B00D6">
              <w:rPr>
                <w:b w:val="0"/>
                <w:webHidden/>
              </w:rPr>
              <w:fldChar w:fldCharType="end"/>
            </w:r>
          </w:hyperlink>
        </w:p>
        <w:p w14:paraId="73C0C220" w14:textId="6F6C8A9C"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6" w:history="1">
            <w:r w:rsidR="005B00D6" w:rsidRPr="005B00D6">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5B00D6">
              <w:rPr>
                <w:rStyle w:val="a9"/>
                <w:rFonts w:eastAsia="Times New Roman" w:cs="Times New Roman"/>
                <w:b w:val="0"/>
                <w:bCs/>
                <w:lang w:eastAsia="ru-RU"/>
              </w:rPr>
              <w:t xml:space="preserve"> </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_Toc97309966 \h </w:instrText>
            </w:r>
            <w:r w:rsidR="005B00D6" w:rsidRPr="005B00D6">
              <w:rPr>
                <w:b w:val="0"/>
                <w:webHidden/>
              </w:rPr>
            </w:r>
            <w:r w:rsidR="005B00D6" w:rsidRPr="005B00D6">
              <w:rPr>
                <w:b w:val="0"/>
                <w:webHidden/>
              </w:rPr>
              <w:fldChar w:fldCharType="separate"/>
            </w:r>
            <w:r w:rsidR="005B00D6" w:rsidRPr="005B00D6">
              <w:rPr>
                <w:b w:val="0"/>
                <w:webHidden/>
              </w:rPr>
              <w:t>56</w:t>
            </w:r>
            <w:r w:rsidR="005B00D6" w:rsidRPr="005B00D6">
              <w:rPr>
                <w:b w:val="0"/>
                <w:webHidden/>
              </w:rPr>
              <w:fldChar w:fldCharType="end"/>
            </w:r>
          </w:hyperlink>
        </w:p>
        <w:p w14:paraId="44E4350B" w14:textId="61A8B42B"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7" w:history="1">
            <w:r w:rsidR="005B00D6" w:rsidRPr="005B00D6">
              <w:rPr>
                <w:rStyle w:val="a9"/>
                <w:rFonts w:eastAsia="Times New Roman" w:cs="Times New Roman"/>
                <w:b w:val="0"/>
                <w:bCs/>
                <w:lang w:eastAsia="ru-RU"/>
              </w:rPr>
              <w:t>8.1. Общие положения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_Toc97309967 \h </w:instrText>
            </w:r>
            <w:r w:rsidR="005B00D6" w:rsidRPr="005B00D6">
              <w:rPr>
                <w:b w:val="0"/>
                <w:webHidden/>
              </w:rPr>
            </w:r>
            <w:r w:rsidR="005B00D6" w:rsidRPr="005B00D6">
              <w:rPr>
                <w:b w:val="0"/>
                <w:webHidden/>
              </w:rPr>
              <w:fldChar w:fldCharType="separate"/>
            </w:r>
            <w:r w:rsidR="005B00D6" w:rsidRPr="005B00D6">
              <w:rPr>
                <w:b w:val="0"/>
                <w:webHidden/>
              </w:rPr>
              <w:t>56</w:t>
            </w:r>
            <w:r w:rsidR="005B00D6" w:rsidRPr="005B00D6">
              <w:rPr>
                <w:b w:val="0"/>
                <w:webHidden/>
              </w:rPr>
              <w:fldChar w:fldCharType="end"/>
            </w:r>
          </w:hyperlink>
        </w:p>
        <w:p w14:paraId="01D3C4BC" w14:textId="153B8766"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8" w:history="1">
            <w:r w:rsidR="005B00D6" w:rsidRPr="005B00D6">
              <w:rPr>
                <w:rStyle w:val="a9"/>
                <w:rFonts w:eastAsia="Times New Roman" w:cs="Times New Roman"/>
                <w:b w:val="0"/>
                <w:bCs/>
                <w:lang w:eastAsia="ru-RU"/>
              </w:rPr>
              <w:t>8.2. Организация профилактических мероприятий</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_Toc97309968 \h </w:instrText>
            </w:r>
            <w:r w:rsidR="005B00D6" w:rsidRPr="005B00D6">
              <w:rPr>
                <w:b w:val="0"/>
                <w:webHidden/>
              </w:rPr>
            </w:r>
            <w:r w:rsidR="005B00D6" w:rsidRPr="005B00D6">
              <w:rPr>
                <w:b w:val="0"/>
                <w:webHidden/>
              </w:rPr>
              <w:fldChar w:fldCharType="separate"/>
            </w:r>
            <w:r w:rsidR="005B00D6" w:rsidRPr="005B00D6">
              <w:rPr>
                <w:b w:val="0"/>
                <w:webHidden/>
              </w:rPr>
              <w:t>56</w:t>
            </w:r>
            <w:r w:rsidR="005B00D6" w:rsidRPr="005B00D6">
              <w:rPr>
                <w:b w:val="0"/>
                <w:webHidden/>
              </w:rPr>
              <w:fldChar w:fldCharType="end"/>
            </w:r>
          </w:hyperlink>
        </w:p>
        <w:p w14:paraId="342F1CB1" w14:textId="66A06A89"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69" w:history="1">
            <w:r w:rsidR="005B00D6" w:rsidRPr="005B00D6">
              <w:rPr>
                <w:rStyle w:val="a9"/>
                <w:rFonts w:eastAsia="Times New Roman" w:cs="Times New Roman"/>
                <w:b w:val="0"/>
                <w:bCs/>
                <w:lang w:eastAsia="ru-RU"/>
              </w:rPr>
              <w:t>8.3. Контрольные (надзорные) мероприятия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_Toc97309969 \h </w:instrText>
            </w:r>
            <w:r w:rsidR="005B00D6" w:rsidRPr="005B00D6">
              <w:rPr>
                <w:b w:val="0"/>
                <w:webHidden/>
              </w:rPr>
            </w:r>
            <w:r w:rsidR="005B00D6" w:rsidRPr="005B00D6">
              <w:rPr>
                <w:b w:val="0"/>
                <w:webHidden/>
              </w:rPr>
              <w:fldChar w:fldCharType="separate"/>
            </w:r>
            <w:r w:rsidR="005B00D6" w:rsidRPr="005B00D6">
              <w:rPr>
                <w:b w:val="0"/>
                <w:webHidden/>
              </w:rPr>
              <w:t>57</w:t>
            </w:r>
            <w:r w:rsidR="005B00D6" w:rsidRPr="005B00D6">
              <w:rPr>
                <w:b w:val="0"/>
                <w:webHidden/>
              </w:rPr>
              <w:fldChar w:fldCharType="end"/>
            </w:r>
          </w:hyperlink>
        </w:p>
        <w:p w14:paraId="0E6C7538" w14:textId="1C28AE59"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70" w:history="1">
            <w:r w:rsidR="005B00D6" w:rsidRPr="005B00D6">
              <w:rPr>
                <w:rStyle w:val="a9"/>
                <w:rFonts w:eastAsia="Times New Roman" w:cs="Times New Roman"/>
                <w:b w:val="0"/>
                <w:bCs/>
                <w:lang w:eastAsia="ru-RU"/>
              </w:rPr>
              <w:t>8.4. Результаты контрольного (надзорного) мероприятия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_Toc97309970 \h </w:instrText>
            </w:r>
            <w:r w:rsidR="005B00D6" w:rsidRPr="005B00D6">
              <w:rPr>
                <w:b w:val="0"/>
                <w:webHidden/>
              </w:rPr>
            </w:r>
            <w:r w:rsidR="005B00D6" w:rsidRPr="005B00D6">
              <w:rPr>
                <w:b w:val="0"/>
                <w:webHidden/>
              </w:rPr>
              <w:fldChar w:fldCharType="separate"/>
            </w:r>
            <w:r w:rsidR="005B00D6" w:rsidRPr="005B00D6">
              <w:rPr>
                <w:b w:val="0"/>
                <w:webHidden/>
              </w:rPr>
              <w:t>59</w:t>
            </w:r>
            <w:r w:rsidR="005B00D6" w:rsidRPr="005B00D6">
              <w:rPr>
                <w:b w:val="0"/>
                <w:webHidden/>
              </w:rPr>
              <w:fldChar w:fldCharType="end"/>
            </w:r>
          </w:hyperlink>
        </w:p>
        <w:p w14:paraId="71D99153" w14:textId="54AA334B"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71" w:history="1">
            <w:r w:rsidR="005B00D6" w:rsidRPr="005B00D6">
              <w:rPr>
                <w:rStyle w:val="a9"/>
                <w:rFonts w:eastAsia="Times New Roman" w:cs="Times New Roman"/>
                <w:b w:val="0"/>
                <w:bCs/>
                <w:lang w:eastAsia="ru-RU"/>
              </w:rPr>
              <w:t>9. Досудебный порядок обжалования решений, действий (бездействий) Росаккредитации</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_Toc97309971 \h </w:instrText>
            </w:r>
            <w:r w:rsidR="005B00D6" w:rsidRPr="005B00D6">
              <w:rPr>
                <w:b w:val="0"/>
                <w:webHidden/>
              </w:rPr>
            </w:r>
            <w:r w:rsidR="005B00D6" w:rsidRPr="005B00D6">
              <w:rPr>
                <w:b w:val="0"/>
                <w:webHidden/>
              </w:rPr>
              <w:fldChar w:fldCharType="separate"/>
            </w:r>
            <w:r w:rsidR="005B00D6" w:rsidRPr="005B00D6">
              <w:rPr>
                <w:b w:val="0"/>
                <w:webHidden/>
              </w:rPr>
              <w:t>60</w:t>
            </w:r>
            <w:r w:rsidR="005B00D6" w:rsidRPr="005B00D6">
              <w:rPr>
                <w:b w:val="0"/>
                <w:webHidden/>
              </w:rPr>
              <w:fldChar w:fldCharType="end"/>
            </w:r>
          </w:hyperlink>
        </w:p>
        <w:p w14:paraId="42A90EE5" w14:textId="3F15E2FD"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72" w:history="1">
            <w:r w:rsidR="005B00D6" w:rsidRPr="005B00D6">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_Toc97309972 \h </w:instrText>
            </w:r>
            <w:r w:rsidR="005B00D6" w:rsidRPr="005B00D6">
              <w:rPr>
                <w:b w:val="0"/>
                <w:webHidden/>
              </w:rPr>
            </w:r>
            <w:r w:rsidR="005B00D6" w:rsidRPr="005B00D6">
              <w:rPr>
                <w:b w:val="0"/>
                <w:webHidden/>
              </w:rPr>
              <w:fldChar w:fldCharType="separate"/>
            </w:r>
            <w:r w:rsidR="005B00D6" w:rsidRPr="005B00D6">
              <w:rPr>
                <w:b w:val="0"/>
                <w:webHidden/>
              </w:rPr>
              <w:t>60</w:t>
            </w:r>
            <w:r w:rsidR="005B00D6" w:rsidRPr="005B00D6">
              <w:rPr>
                <w:b w:val="0"/>
                <w:webHidden/>
              </w:rPr>
              <w:fldChar w:fldCharType="end"/>
            </w:r>
          </w:hyperlink>
        </w:p>
        <w:p w14:paraId="6AAD36D7" w14:textId="0E7FFA69"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73" w:history="1">
            <w:r w:rsidR="005B00D6" w:rsidRPr="005B00D6">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_Toc97309973 \h </w:instrText>
            </w:r>
            <w:r w:rsidR="005B00D6" w:rsidRPr="005B00D6">
              <w:rPr>
                <w:b w:val="0"/>
                <w:webHidden/>
              </w:rPr>
            </w:r>
            <w:r w:rsidR="005B00D6" w:rsidRPr="005B00D6">
              <w:rPr>
                <w:b w:val="0"/>
                <w:webHidden/>
              </w:rPr>
              <w:fldChar w:fldCharType="separate"/>
            </w:r>
            <w:r w:rsidR="005B00D6" w:rsidRPr="005B00D6">
              <w:rPr>
                <w:b w:val="0"/>
                <w:webHidden/>
              </w:rPr>
              <w:t>61</w:t>
            </w:r>
            <w:r w:rsidR="005B00D6" w:rsidRPr="005B00D6">
              <w:rPr>
                <w:b w:val="0"/>
                <w:webHidden/>
              </w:rPr>
              <w:fldChar w:fldCharType="end"/>
            </w:r>
          </w:hyperlink>
        </w:p>
        <w:p w14:paraId="121DB32B" w14:textId="752F4432"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74" w:history="1">
            <w:r w:rsidR="005B00D6" w:rsidRPr="005B00D6">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_Toc97309974 \h </w:instrText>
            </w:r>
            <w:r w:rsidR="005B00D6" w:rsidRPr="005B00D6">
              <w:rPr>
                <w:b w:val="0"/>
                <w:webHidden/>
              </w:rPr>
            </w:r>
            <w:r w:rsidR="005B00D6" w:rsidRPr="005B00D6">
              <w:rPr>
                <w:b w:val="0"/>
                <w:webHidden/>
              </w:rPr>
              <w:fldChar w:fldCharType="separate"/>
            </w:r>
            <w:r w:rsidR="005B00D6" w:rsidRPr="005B00D6">
              <w:rPr>
                <w:b w:val="0"/>
                <w:webHidden/>
              </w:rPr>
              <w:t>63</w:t>
            </w:r>
            <w:r w:rsidR="005B00D6" w:rsidRPr="005B00D6">
              <w:rPr>
                <w:b w:val="0"/>
                <w:webHidden/>
              </w:rPr>
              <w:fldChar w:fldCharType="end"/>
            </w:r>
          </w:hyperlink>
        </w:p>
        <w:p w14:paraId="186F4307" w14:textId="19FDC432"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75" w:history="1">
            <w:r w:rsidR="005B00D6" w:rsidRPr="005B00D6">
              <w:rPr>
                <w:rStyle w:val="a9"/>
                <w:b w:val="0"/>
              </w:rPr>
              <w:t>Приложение 1 Требования к провайдерам межлабораторных сличительных испытаний</w:t>
            </w:r>
            <w:r w:rsidR="005B00D6" w:rsidRPr="005B00D6">
              <w:rPr>
                <w:rStyle w:val="a9"/>
                <w:b w:val="0"/>
              </w:rPr>
              <w:tab/>
              <w:t>64</w:t>
            </w:r>
          </w:hyperlink>
        </w:p>
        <w:p w14:paraId="4C7E340C" w14:textId="291FFC40" w:rsidR="005B00D6" w:rsidRPr="005B00D6" w:rsidRDefault="00BD65AE" w:rsidP="005B00D6">
          <w:pPr>
            <w:pStyle w:val="11"/>
            <w:spacing w:line="276" w:lineRule="auto"/>
            <w:rPr>
              <w:rFonts w:asciiTheme="minorHAnsi" w:eastAsiaTheme="minorEastAsia" w:hAnsiTheme="minorHAnsi"/>
              <w:b w:val="0"/>
              <w:sz w:val="22"/>
              <w:lang w:eastAsia="ru-RU"/>
            </w:rPr>
          </w:pPr>
          <w:hyperlink w:anchor="_Toc97309977" w:history="1">
            <w:r w:rsidR="005B00D6" w:rsidRPr="005B00D6">
              <w:rPr>
                <w:rStyle w:val="a9"/>
                <w:b w:val="0"/>
              </w:rPr>
              <w:t>Лист регистрации изменений</w:t>
            </w:r>
            <w:r w:rsidR="005B00D6" w:rsidRPr="005B00D6">
              <w:rPr>
                <w:b w:val="0"/>
                <w:webHidden/>
              </w:rPr>
              <w:tab/>
            </w:r>
            <w:r w:rsidR="005B00D6" w:rsidRPr="005B00D6">
              <w:rPr>
                <w:b w:val="0"/>
                <w:webHidden/>
              </w:rPr>
              <w:fldChar w:fldCharType="begin"/>
            </w:r>
            <w:r w:rsidR="005B00D6" w:rsidRPr="005B00D6">
              <w:rPr>
                <w:b w:val="0"/>
                <w:webHidden/>
              </w:rPr>
              <w:instrText xml:space="preserve"> PAGEREF _Toc97309977 \h </w:instrText>
            </w:r>
            <w:r w:rsidR="005B00D6" w:rsidRPr="005B00D6">
              <w:rPr>
                <w:b w:val="0"/>
                <w:webHidden/>
              </w:rPr>
            </w:r>
            <w:r w:rsidR="005B00D6" w:rsidRPr="005B00D6">
              <w:rPr>
                <w:b w:val="0"/>
                <w:webHidden/>
              </w:rPr>
              <w:fldChar w:fldCharType="separate"/>
            </w:r>
            <w:r w:rsidR="005B00D6" w:rsidRPr="005B00D6">
              <w:rPr>
                <w:b w:val="0"/>
                <w:webHidden/>
              </w:rPr>
              <w:t>67</w:t>
            </w:r>
            <w:r w:rsidR="005B00D6" w:rsidRPr="005B00D6">
              <w:rPr>
                <w:b w:val="0"/>
                <w:webHidden/>
              </w:rPr>
              <w:fldChar w:fldCharType="end"/>
            </w:r>
          </w:hyperlink>
        </w:p>
        <w:p w14:paraId="656319A7" w14:textId="02C19F26"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309913"/>
      <w:r>
        <w:lastRenderedPageBreak/>
        <w:t>1.</w:t>
      </w:r>
      <w:r>
        <w:tab/>
      </w:r>
      <w:r w:rsidR="00AA61AE">
        <w:t xml:space="preserve">Область </w:t>
      </w:r>
      <w:r w:rsidR="00AA61AE" w:rsidRPr="000069E2">
        <w:t>применения</w:t>
      </w:r>
      <w:bookmarkEnd w:id="1"/>
      <w:r w:rsidR="00AA61AE">
        <w:t xml:space="preserve"> </w:t>
      </w:r>
    </w:p>
    <w:p w14:paraId="3DB8EF80" w14:textId="756284C9"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5E662C" w:rsidRPr="005E662C">
        <w:t>провайдеров межлабораторных сличительных испытаний</w:t>
      </w:r>
      <w:r w:rsidRPr="005E662C">
        <w:t>.</w:t>
      </w:r>
    </w:p>
    <w:p w14:paraId="7AC8D63E" w14:textId="22023F78"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документов </w:t>
      </w:r>
      <w:r w:rsidR="00B733D2" w:rsidRPr="00B733D2">
        <w:t>Международн</w:t>
      </w:r>
      <w:r w:rsidR="00B733D2">
        <w:t>ой организации</w:t>
      </w:r>
      <w:r w:rsidR="00B733D2" w:rsidRPr="00B733D2">
        <w:t xml:space="preserve"> по аккредитации лабораторий </w:t>
      </w:r>
      <w:r w:rsidRPr="00307A76">
        <w:t>(</w:t>
      </w:r>
      <w:r w:rsidR="00B733D2" w:rsidRPr="00B733D2">
        <w:rPr>
          <w:lang w:val="en-US"/>
        </w:rPr>
        <w:t>ILAC</w:t>
      </w:r>
      <w:r w:rsidRPr="00307A76">
        <w:t>), 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005E662C">
        <w:t xml:space="preserve"> и обеспечения единства измерений</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309914"/>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2A007A" w:rsidRPr="00AA2975" w14:paraId="47DA520D" w14:textId="77777777" w:rsidTr="002504E4">
        <w:tc>
          <w:tcPr>
            <w:tcW w:w="3288" w:type="dxa"/>
            <w:tcBorders>
              <w:top w:val="nil"/>
              <w:left w:val="nil"/>
              <w:bottom w:val="nil"/>
              <w:right w:val="nil"/>
            </w:tcBorders>
          </w:tcPr>
          <w:p w14:paraId="1590E7D1" w14:textId="4B35ED92"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518C8FD2"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2A007A" w:rsidRPr="00AA2975" w14:paraId="03F1C022" w14:textId="77777777" w:rsidTr="002504E4">
        <w:tc>
          <w:tcPr>
            <w:tcW w:w="3288" w:type="dxa"/>
            <w:tcBorders>
              <w:top w:val="nil"/>
              <w:left w:val="nil"/>
              <w:bottom w:val="nil"/>
              <w:right w:val="nil"/>
            </w:tcBorders>
          </w:tcPr>
          <w:p w14:paraId="1D8A9EA8" w14:textId="0BD3D9D6"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38C4D523"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2A007A" w:rsidRPr="00AA2975" w14:paraId="6E3F5249" w14:textId="77777777" w:rsidTr="002504E4">
        <w:tc>
          <w:tcPr>
            <w:tcW w:w="3288" w:type="dxa"/>
            <w:tcBorders>
              <w:top w:val="nil"/>
              <w:left w:val="nil"/>
              <w:bottom w:val="nil"/>
              <w:right w:val="nil"/>
            </w:tcBorders>
          </w:tcPr>
          <w:p w14:paraId="6C64824F" w14:textId="6B11BC4C"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7A0BC300"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2A007A" w:rsidRPr="00AA2975" w14:paraId="03CFF71A" w14:textId="77777777" w:rsidTr="002504E4">
        <w:tc>
          <w:tcPr>
            <w:tcW w:w="3288" w:type="dxa"/>
            <w:tcBorders>
              <w:top w:val="nil"/>
              <w:left w:val="nil"/>
              <w:bottom w:val="nil"/>
              <w:right w:val="nil"/>
            </w:tcBorders>
          </w:tcPr>
          <w:p w14:paraId="0E44ACDD" w14:textId="5D9BC538"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13AFB065"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2A007A" w:rsidRPr="00AA2975" w14:paraId="06C2D71B" w14:textId="77777777" w:rsidTr="002504E4">
        <w:tc>
          <w:tcPr>
            <w:tcW w:w="3288" w:type="dxa"/>
            <w:tcBorders>
              <w:top w:val="nil"/>
              <w:left w:val="nil"/>
              <w:bottom w:val="nil"/>
              <w:right w:val="nil"/>
            </w:tcBorders>
          </w:tcPr>
          <w:p w14:paraId="5C4747A2" w14:textId="524C016D"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464BD1A1"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2A007A" w:rsidRPr="00AA2975" w14:paraId="281A52CC" w14:textId="77777777" w:rsidTr="002504E4">
        <w:tc>
          <w:tcPr>
            <w:tcW w:w="3288" w:type="dxa"/>
            <w:tcBorders>
              <w:top w:val="nil"/>
              <w:left w:val="nil"/>
              <w:bottom w:val="nil"/>
              <w:right w:val="nil"/>
            </w:tcBorders>
          </w:tcPr>
          <w:p w14:paraId="6D0CAD64" w14:textId="4CF6CAB4" w:rsidR="002A007A" w:rsidRPr="002A007A"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2A007A">
              <w:rPr>
                <w:rFonts w:eastAsia="Times New Roman" w:cs="Times New Roman"/>
                <w:b/>
                <w:szCs w:val="24"/>
              </w:rPr>
              <w:t>Постановление Правительства Российской Федерации № 553</w:t>
            </w:r>
          </w:p>
        </w:tc>
        <w:tc>
          <w:tcPr>
            <w:tcW w:w="5921" w:type="dxa"/>
            <w:tcBorders>
              <w:top w:val="nil"/>
              <w:left w:val="nil"/>
              <w:bottom w:val="nil"/>
              <w:right w:val="nil"/>
            </w:tcBorders>
          </w:tcPr>
          <w:p w14:paraId="1A64CD07" w14:textId="32CB4989"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6855F7">
              <w:rPr>
                <w:rFonts w:cs="Times New Roman"/>
                <w:bCs/>
                <w:szCs w:val="24"/>
              </w:rPr>
              <w:t>Постановление Правительства Российской</w:t>
            </w:r>
            <w:r>
              <w:rPr>
                <w:rFonts w:cs="Times New Roman"/>
                <w:bCs/>
                <w:szCs w:val="24"/>
              </w:rPr>
              <w:t xml:space="preserve"> </w:t>
            </w:r>
            <w:r w:rsidRPr="006855F7">
              <w:rPr>
                <w:rFonts w:cs="Times New Roman"/>
                <w:bCs/>
                <w:szCs w:val="24"/>
              </w:rPr>
              <w:t>Федерации от 17.06.2014 № 553 «Об особенностях</w:t>
            </w:r>
            <w:r>
              <w:rPr>
                <w:rFonts w:cs="Times New Roman"/>
                <w:bCs/>
                <w:szCs w:val="24"/>
              </w:rPr>
              <w:t xml:space="preserve"> </w:t>
            </w:r>
            <w:r w:rsidRPr="006855F7">
              <w:rPr>
                <w:rFonts w:cs="Times New Roman"/>
                <w:bCs/>
                <w:szCs w:val="24"/>
              </w:rPr>
              <w:t>аккредитации юридических лиц и индив</w:t>
            </w:r>
            <w:r>
              <w:rPr>
                <w:rFonts w:cs="Times New Roman"/>
                <w:bCs/>
                <w:szCs w:val="24"/>
              </w:rPr>
              <w:t xml:space="preserve">идуальных </w:t>
            </w:r>
            <w:r w:rsidRPr="006855F7">
              <w:rPr>
                <w:rFonts w:cs="Times New Roman"/>
                <w:bCs/>
                <w:szCs w:val="24"/>
              </w:rPr>
              <w:t>предпринимателей, проводящих межлабораторные</w:t>
            </w:r>
            <w:r>
              <w:rPr>
                <w:rFonts w:cs="Times New Roman"/>
                <w:bCs/>
                <w:szCs w:val="24"/>
              </w:rPr>
              <w:t xml:space="preserve"> </w:t>
            </w:r>
            <w:r w:rsidRPr="006855F7">
              <w:rPr>
                <w:rFonts w:cs="Times New Roman"/>
                <w:bCs/>
                <w:szCs w:val="24"/>
              </w:rPr>
              <w:t>сличительные испытания в целях оценки качества</w:t>
            </w:r>
            <w:r>
              <w:rPr>
                <w:rFonts w:cs="Times New Roman"/>
                <w:bCs/>
                <w:szCs w:val="24"/>
              </w:rPr>
              <w:t xml:space="preserve"> </w:t>
            </w:r>
            <w:r w:rsidRPr="006855F7">
              <w:rPr>
                <w:rFonts w:cs="Times New Roman"/>
                <w:bCs/>
                <w:szCs w:val="24"/>
              </w:rPr>
              <w:t xml:space="preserve">проводимых испытательными лабораториями (центрами) </w:t>
            </w:r>
            <w:r w:rsidRPr="006855F7">
              <w:rPr>
                <w:rFonts w:cs="Times New Roman"/>
                <w:bCs/>
                <w:szCs w:val="24"/>
              </w:rPr>
              <w:lastRenderedPageBreak/>
              <w:t>исслед</w:t>
            </w:r>
            <w:r>
              <w:rPr>
                <w:rFonts w:cs="Times New Roman"/>
                <w:bCs/>
                <w:szCs w:val="24"/>
              </w:rPr>
              <w:t xml:space="preserve">ований (испытаний) и измерений, </w:t>
            </w:r>
            <w:r w:rsidRPr="006855F7">
              <w:rPr>
                <w:rFonts w:cs="Times New Roman"/>
                <w:bCs/>
                <w:szCs w:val="24"/>
              </w:rPr>
              <w:t xml:space="preserve">в части </w:t>
            </w:r>
            <w:r>
              <w:rPr>
                <w:rFonts w:cs="Times New Roman"/>
                <w:bCs/>
                <w:szCs w:val="24"/>
              </w:rPr>
              <w:t xml:space="preserve">состава документов, необходимых </w:t>
            </w:r>
            <w:r w:rsidRPr="006855F7">
              <w:rPr>
                <w:rFonts w:cs="Times New Roman"/>
                <w:bCs/>
                <w:szCs w:val="24"/>
              </w:rPr>
              <w:t>для аккредитации, а также порядка оценки</w:t>
            </w:r>
            <w:r>
              <w:rPr>
                <w:rFonts w:cs="Times New Roman"/>
                <w:bCs/>
                <w:szCs w:val="24"/>
              </w:rPr>
              <w:t xml:space="preserve"> </w:t>
            </w:r>
            <w:r w:rsidRPr="006855F7">
              <w:rPr>
                <w:rFonts w:cs="Times New Roman"/>
                <w:bCs/>
                <w:szCs w:val="24"/>
              </w:rPr>
              <w:t>соответствия заявителя критериям аккредитации»</w:t>
            </w:r>
          </w:p>
        </w:tc>
      </w:tr>
      <w:tr w:rsidR="002A007A" w:rsidRPr="00AA2975" w14:paraId="41EB19E8" w14:textId="77777777" w:rsidTr="002504E4">
        <w:tc>
          <w:tcPr>
            <w:tcW w:w="3288" w:type="dxa"/>
            <w:tcBorders>
              <w:top w:val="nil"/>
              <w:left w:val="nil"/>
              <w:bottom w:val="nil"/>
              <w:right w:val="nil"/>
            </w:tcBorders>
          </w:tcPr>
          <w:p w14:paraId="7BC2DDF4" w14:textId="113B7360"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7DC9CDDA" w14:textId="3505721F"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2A007A" w:rsidRPr="00AA2975" w14:paraId="3CD12F3F" w14:textId="77777777" w:rsidTr="005E662C">
        <w:tc>
          <w:tcPr>
            <w:tcW w:w="3288" w:type="dxa"/>
            <w:tcBorders>
              <w:top w:val="nil"/>
              <w:left w:val="nil"/>
              <w:bottom w:val="nil"/>
              <w:right w:val="nil"/>
            </w:tcBorders>
          </w:tcPr>
          <w:p w14:paraId="734DC0E7" w14:textId="3E0118C1"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Постановление Правительства Российской Федерации № 840</w:t>
            </w:r>
          </w:p>
        </w:tc>
        <w:tc>
          <w:tcPr>
            <w:tcW w:w="5921" w:type="dxa"/>
            <w:tcBorders>
              <w:top w:val="nil"/>
              <w:left w:val="nil"/>
              <w:bottom w:val="nil"/>
              <w:right w:val="nil"/>
            </w:tcBorders>
          </w:tcPr>
          <w:p w14:paraId="08EE6624" w14:textId="134F3E62"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2A007A" w:rsidRPr="00AA2975" w14:paraId="2EB70613" w14:textId="77777777" w:rsidTr="005E662C">
        <w:tc>
          <w:tcPr>
            <w:tcW w:w="3288" w:type="dxa"/>
            <w:tcBorders>
              <w:top w:val="nil"/>
              <w:left w:val="nil"/>
              <w:bottom w:val="nil"/>
              <w:right w:val="nil"/>
            </w:tcBorders>
          </w:tcPr>
          <w:p w14:paraId="256684C0" w14:textId="37A350E5" w:rsidR="002A007A" w:rsidRPr="005E662C"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68FF8C52" w14:textId="0F633C02"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2A007A" w:rsidRPr="00AA2975" w14:paraId="5A0043E5" w14:textId="77777777" w:rsidTr="005E662C">
        <w:tc>
          <w:tcPr>
            <w:tcW w:w="3288" w:type="dxa"/>
            <w:tcBorders>
              <w:top w:val="nil"/>
              <w:left w:val="nil"/>
              <w:bottom w:val="nil"/>
              <w:right w:val="nil"/>
            </w:tcBorders>
          </w:tcPr>
          <w:p w14:paraId="79DE2EBB" w14:textId="77777777" w:rsidR="002A007A" w:rsidRPr="0000247E"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Постановление Правительства Российской Федерации № 2050 (Правила осуществления аккредитации, Правила </w:t>
            </w:r>
            <w:r w:rsidRPr="00DC6A53">
              <w:rPr>
                <w:rFonts w:eastAsia="Times New Roman" w:cs="Times New Roman"/>
                <w:b/>
                <w:szCs w:val="24"/>
                <w:lang w:eastAsia="ru-RU"/>
              </w:rPr>
              <w:lastRenderedPageBreak/>
              <w:t>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400E5842" w14:textId="5BB3B58A"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015CA3B0" w14:textId="2CC494D9"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w:t>
            </w:r>
            <w:r w:rsidRPr="00AA2975">
              <w:rPr>
                <w:rFonts w:eastAsia="Times New Roman" w:cs="Times New Roman"/>
                <w:szCs w:val="24"/>
                <w:lang w:eastAsia="ru-RU"/>
              </w:rPr>
              <w:lastRenderedPageBreak/>
              <w:t xml:space="preserve">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2A007A" w:rsidRPr="00AA2975" w14:paraId="02780A3F" w14:textId="77777777" w:rsidTr="002504E4">
        <w:tc>
          <w:tcPr>
            <w:tcW w:w="3288" w:type="dxa"/>
            <w:tcBorders>
              <w:top w:val="nil"/>
              <w:left w:val="nil"/>
              <w:bottom w:val="nil"/>
              <w:right w:val="nil"/>
            </w:tcBorders>
          </w:tcPr>
          <w:p w14:paraId="5739816E" w14:textId="4E8CB321"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54274B13" w14:textId="06C0CF16"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2A007A" w:rsidRPr="00AA2975" w14:paraId="7575ED9E" w14:textId="77777777" w:rsidTr="002504E4">
        <w:tc>
          <w:tcPr>
            <w:tcW w:w="3288" w:type="dxa"/>
            <w:tcBorders>
              <w:top w:val="nil"/>
              <w:left w:val="nil"/>
              <w:bottom w:val="nil"/>
              <w:right w:val="nil"/>
            </w:tcBorders>
          </w:tcPr>
          <w:p w14:paraId="522DCD68" w14:textId="654BEACB"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11A9A954"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2A007A" w:rsidRPr="00AA2975" w14:paraId="09B2846E" w14:textId="77777777" w:rsidTr="002504E4">
        <w:tc>
          <w:tcPr>
            <w:tcW w:w="3288" w:type="dxa"/>
            <w:tcBorders>
              <w:top w:val="nil"/>
              <w:left w:val="nil"/>
              <w:bottom w:val="nil"/>
              <w:right w:val="nil"/>
            </w:tcBorders>
          </w:tcPr>
          <w:p w14:paraId="4829AEC6" w14:textId="6E0A5739"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14C15A04"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2A007A" w:rsidRPr="00AA2975" w14:paraId="0B99C106" w14:textId="77777777" w:rsidTr="002504E4">
        <w:tc>
          <w:tcPr>
            <w:tcW w:w="3288" w:type="dxa"/>
            <w:tcBorders>
              <w:top w:val="nil"/>
              <w:left w:val="nil"/>
              <w:bottom w:val="nil"/>
              <w:right w:val="nil"/>
            </w:tcBorders>
          </w:tcPr>
          <w:p w14:paraId="208F3606" w14:textId="183E7144"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4CE37E86"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2A007A" w:rsidRPr="00AA2975" w14:paraId="469EC7A6" w14:textId="77777777" w:rsidTr="002504E4">
        <w:tc>
          <w:tcPr>
            <w:tcW w:w="3288" w:type="dxa"/>
            <w:tcBorders>
              <w:top w:val="nil"/>
              <w:left w:val="nil"/>
              <w:bottom w:val="nil"/>
              <w:right w:val="nil"/>
            </w:tcBorders>
          </w:tcPr>
          <w:p w14:paraId="5D191949" w14:textId="27F55CB9" w:rsidR="002A007A" w:rsidRPr="002A007A"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2A007A">
              <w:rPr>
                <w:rFonts w:eastAsia="Times New Roman" w:cs="Times New Roman"/>
                <w:b/>
                <w:szCs w:val="24"/>
              </w:rPr>
              <w:t xml:space="preserve">Приказ Минэкономразвития </w:t>
            </w:r>
            <w:r w:rsidRPr="002A007A">
              <w:rPr>
                <w:rFonts w:eastAsia="Times New Roman" w:cs="Times New Roman"/>
                <w:b/>
                <w:szCs w:val="24"/>
              </w:rPr>
              <w:br/>
              <w:t>№ 473</w:t>
            </w:r>
          </w:p>
        </w:tc>
        <w:tc>
          <w:tcPr>
            <w:tcW w:w="5921" w:type="dxa"/>
            <w:tcBorders>
              <w:top w:val="nil"/>
              <w:left w:val="nil"/>
              <w:bottom w:val="nil"/>
              <w:right w:val="nil"/>
            </w:tcBorders>
          </w:tcPr>
          <w:p w14:paraId="26EBFEE8" w14:textId="0AF2E6B3"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74F3E">
              <w:rPr>
                <w:bCs/>
                <w:szCs w:val="24"/>
              </w:rPr>
              <w:t>Приказ Минэкономразвития России от 30</w:t>
            </w:r>
            <w:r>
              <w:rPr>
                <w:bCs/>
                <w:szCs w:val="24"/>
              </w:rPr>
              <w:t xml:space="preserve">.07. </w:t>
            </w:r>
            <w:r>
              <w:rPr>
                <w:bCs/>
                <w:szCs w:val="24"/>
              </w:rPr>
              <w:br/>
              <w:t>2020</w:t>
            </w:r>
            <w:r w:rsidRPr="00D74F3E">
              <w:rPr>
                <w:bCs/>
                <w:szCs w:val="24"/>
              </w:rPr>
              <w:t xml:space="preserve"> № 473 «Об установлении изображений знака национальной системы аккредитации, в том числе в комбинации со знаками международных организаций по </w:t>
            </w:r>
            <w:r w:rsidRPr="00D74F3E">
              <w:rPr>
                <w:bCs/>
                <w:szCs w:val="24"/>
              </w:rPr>
              <w:lastRenderedPageBreak/>
              <w:t>аккредитации, и порядка их применения»</w:t>
            </w:r>
          </w:p>
        </w:tc>
      </w:tr>
      <w:tr w:rsidR="002A007A" w:rsidRPr="00AA2975" w14:paraId="78995584" w14:textId="77777777" w:rsidTr="002504E4">
        <w:tc>
          <w:tcPr>
            <w:tcW w:w="3288" w:type="dxa"/>
            <w:tcBorders>
              <w:top w:val="nil"/>
              <w:left w:val="nil"/>
              <w:bottom w:val="nil"/>
              <w:right w:val="nil"/>
            </w:tcBorders>
          </w:tcPr>
          <w:p w14:paraId="45E73A91" w14:textId="4109FA2A" w:rsidR="002A007A" w:rsidRPr="00DC6A53"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496</w:t>
            </w:r>
          </w:p>
        </w:tc>
        <w:tc>
          <w:tcPr>
            <w:tcW w:w="5921" w:type="dxa"/>
            <w:tcBorders>
              <w:top w:val="nil"/>
              <w:left w:val="nil"/>
              <w:bottom w:val="nil"/>
              <w:right w:val="nil"/>
            </w:tcBorders>
          </w:tcPr>
          <w:p w14:paraId="52BEB101" w14:textId="36CEFCCB"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2A007A" w:rsidRPr="00AA2975" w14:paraId="4379B36E" w14:textId="77777777" w:rsidTr="002504E4">
        <w:tc>
          <w:tcPr>
            <w:tcW w:w="3288" w:type="dxa"/>
            <w:tcBorders>
              <w:top w:val="nil"/>
              <w:left w:val="nil"/>
              <w:bottom w:val="nil"/>
              <w:right w:val="nil"/>
            </w:tcBorders>
          </w:tcPr>
          <w:p w14:paraId="65BEC89A" w14:textId="374CB2FB" w:rsidR="002A007A" w:rsidRPr="00DC6A53"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6322A751" w14:textId="147B1363"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2A007A" w:rsidRPr="00AA2975" w14:paraId="7A8BFEC0" w14:textId="77777777" w:rsidTr="002504E4">
        <w:tc>
          <w:tcPr>
            <w:tcW w:w="3288" w:type="dxa"/>
            <w:tcBorders>
              <w:top w:val="nil"/>
              <w:left w:val="nil"/>
              <w:bottom w:val="nil"/>
              <w:right w:val="nil"/>
            </w:tcBorders>
          </w:tcPr>
          <w:p w14:paraId="1C17C346" w14:textId="27668760" w:rsidR="002A007A" w:rsidRPr="002A007A"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2A007A">
              <w:rPr>
                <w:rFonts w:eastAsia="Times New Roman" w:cs="Times New Roman"/>
                <w:b/>
                <w:szCs w:val="24"/>
              </w:rPr>
              <w:t>Приказ Минэкономразвития России № 684</w:t>
            </w:r>
          </w:p>
        </w:tc>
        <w:tc>
          <w:tcPr>
            <w:tcW w:w="5921" w:type="dxa"/>
            <w:tcBorders>
              <w:top w:val="nil"/>
              <w:left w:val="nil"/>
              <w:bottom w:val="nil"/>
              <w:right w:val="nil"/>
            </w:tcBorders>
          </w:tcPr>
          <w:p w14:paraId="56AB092E" w14:textId="5F577777"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74F3E">
              <w:rPr>
                <w:rFonts w:cs="Times New Roman"/>
                <w:bCs/>
                <w:szCs w:val="24"/>
              </w:rPr>
              <w:t xml:space="preserve">Приказ </w:t>
            </w:r>
            <w:r>
              <w:rPr>
                <w:rFonts w:cs="Times New Roman"/>
                <w:bCs/>
                <w:szCs w:val="24"/>
              </w:rPr>
              <w:t>Минэкономразвития от 29.10.2014</w:t>
            </w:r>
            <w:r w:rsidRPr="00D74F3E">
              <w:rPr>
                <w:rFonts w:cs="Times New Roman"/>
                <w:bCs/>
                <w:szCs w:val="24"/>
              </w:rPr>
              <w:t xml:space="preserve"> № 684 «</w:t>
            </w:r>
            <w:r w:rsidRPr="00D74F3E">
              <w:rPr>
                <w:rFonts w:cs="Times New Roman"/>
                <w:szCs w:val="24"/>
              </w:rPr>
              <w:t>Об утверждении формы анкеты самообследования соответствия критериям аккредитации»</w:t>
            </w:r>
          </w:p>
        </w:tc>
      </w:tr>
      <w:tr w:rsidR="002A007A" w:rsidRPr="00AA2975" w14:paraId="2B8E89E0" w14:textId="77777777" w:rsidTr="002504E4">
        <w:tc>
          <w:tcPr>
            <w:tcW w:w="3288" w:type="dxa"/>
            <w:tcBorders>
              <w:top w:val="nil"/>
              <w:left w:val="nil"/>
              <w:bottom w:val="nil"/>
              <w:right w:val="nil"/>
            </w:tcBorders>
          </w:tcPr>
          <w:p w14:paraId="248EAA42" w14:textId="59A5600F"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707 (Критерии аккредитации)</w:t>
            </w:r>
          </w:p>
        </w:tc>
        <w:tc>
          <w:tcPr>
            <w:tcW w:w="5921" w:type="dxa"/>
            <w:tcBorders>
              <w:top w:val="nil"/>
              <w:left w:val="nil"/>
              <w:bottom w:val="nil"/>
              <w:right w:val="nil"/>
            </w:tcBorders>
          </w:tcPr>
          <w:p w14:paraId="1026621C" w14:textId="47FF7DAF"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2A007A" w:rsidRPr="00AA2975" w14:paraId="5D7AC798" w14:textId="77777777" w:rsidTr="002504E4">
        <w:tc>
          <w:tcPr>
            <w:tcW w:w="3288" w:type="dxa"/>
            <w:tcBorders>
              <w:top w:val="nil"/>
              <w:left w:val="nil"/>
              <w:bottom w:val="nil"/>
              <w:right w:val="nil"/>
            </w:tcBorders>
          </w:tcPr>
          <w:p w14:paraId="14E203F7" w14:textId="546F9032"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3DBED83F" w14:textId="56FBB7E3"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 xml:space="preserve">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w:t>
            </w:r>
            <w:r w:rsidRPr="00AA2975">
              <w:rPr>
                <w:rFonts w:eastAsia="Times New Roman" w:cs="Times New Roman"/>
                <w:szCs w:val="24"/>
                <w:lang w:eastAsia="ru-RU"/>
              </w:rPr>
              <w:lastRenderedPageBreak/>
              <w:t>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2A007A" w:rsidRPr="00AA2975" w14:paraId="2DEDF673" w14:textId="77777777" w:rsidTr="00554926">
        <w:tc>
          <w:tcPr>
            <w:tcW w:w="3288" w:type="dxa"/>
            <w:tcBorders>
              <w:top w:val="nil"/>
              <w:left w:val="nil"/>
              <w:bottom w:val="nil"/>
              <w:right w:val="nil"/>
            </w:tcBorders>
          </w:tcPr>
          <w:p w14:paraId="28FCCD89" w14:textId="1E3AAFB2"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0565D01F" w14:textId="72CF27C3"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2A007A" w:rsidRPr="00AA2975" w14:paraId="63652CFF" w14:textId="77777777" w:rsidTr="00554926">
        <w:tc>
          <w:tcPr>
            <w:tcW w:w="3288" w:type="dxa"/>
            <w:tcBorders>
              <w:top w:val="nil"/>
              <w:left w:val="nil"/>
              <w:bottom w:val="nil"/>
              <w:right w:val="nil"/>
            </w:tcBorders>
          </w:tcPr>
          <w:p w14:paraId="4656315F" w14:textId="6CBE2FAE"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1CCDE8CC"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2A007A" w:rsidRPr="00AA2975" w14:paraId="1AF66993" w14:textId="77777777" w:rsidTr="002504E4">
        <w:tc>
          <w:tcPr>
            <w:tcW w:w="3288" w:type="dxa"/>
            <w:tcBorders>
              <w:top w:val="nil"/>
              <w:left w:val="nil"/>
              <w:bottom w:val="nil"/>
              <w:right w:val="nil"/>
            </w:tcBorders>
          </w:tcPr>
          <w:p w14:paraId="3E137A1C" w14:textId="6BAF5191"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08BC15D6"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2A007A" w:rsidRPr="00AA2975" w14:paraId="4005934A" w14:textId="77777777" w:rsidTr="00B733D2">
        <w:tc>
          <w:tcPr>
            <w:tcW w:w="3288" w:type="dxa"/>
            <w:tcBorders>
              <w:top w:val="nil"/>
              <w:left w:val="nil"/>
              <w:bottom w:val="nil"/>
              <w:right w:val="nil"/>
            </w:tcBorders>
          </w:tcPr>
          <w:p w14:paraId="7A3CF348" w14:textId="02BE58C5"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12383C57"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2A007A" w:rsidRPr="00AA2975" w14:paraId="09E0C62B" w14:textId="77777777" w:rsidTr="00B733D2">
        <w:tc>
          <w:tcPr>
            <w:tcW w:w="3288" w:type="dxa"/>
            <w:tcBorders>
              <w:top w:val="nil"/>
              <w:left w:val="nil"/>
              <w:bottom w:val="nil"/>
              <w:right w:val="nil"/>
            </w:tcBorders>
          </w:tcPr>
          <w:p w14:paraId="1EB75EB6" w14:textId="00CF8AC4" w:rsidR="002A007A" w:rsidRPr="00DC6A53"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СМ № 03.1-1.0010 </w:t>
            </w:r>
          </w:p>
        </w:tc>
        <w:tc>
          <w:tcPr>
            <w:tcW w:w="5921" w:type="dxa"/>
            <w:tcBorders>
              <w:top w:val="nil"/>
              <w:left w:val="nil"/>
              <w:bottom w:val="nil"/>
              <w:right w:val="nil"/>
            </w:tcBorders>
          </w:tcPr>
          <w:p w14:paraId="7BB92C2D" w14:textId="350B4384" w:rsidR="002A007A"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 xml:space="preserve">СМ № 03.1-1.0010 </w:t>
            </w:r>
            <w:r>
              <w:rPr>
                <w:rFonts w:eastAsia="Times New Roman" w:cs="Times New Roman"/>
                <w:szCs w:val="24"/>
                <w:lang w:eastAsia="ru-RU"/>
              </w:rPr>
              <w:t>«</w:t>
            </w:r>
            <w:r w:rsidRPr="00696245">
              <w:rPr>
                <w:rFonts w:eastAsia="Times New Roman" w:cs="Times New Roman"/>
                <w:szCs w:val="24"/>
                <w:lang w:eastAsia="ru-RU"/>
              </w:rPr>
              <w:t>Политика Росаккредитации в отношении неопределен</w:t>
            </w:r>
            <w:r>
              <w:rPr>
                <w:rFonts w:eastAsia="Times New Roman" w:cs="Times New Roman"/>
                <w:szCs w:val="24"/>
                <w:lang w:eastAsia="ru-RU"/>
              </w:rPr>
              <w:t>ности измерений при калибровках»</w:t>
            </w:r>
          </w:p>
        </w:tc>
      </w:tr>
      <w:tr w:rsidR="002A007A" w:rsidRPr="00AA2975" w14:paraId="317EE82E" w14:textId="77777777" w:rsidTr="00B733D2">
        <w:tc>
          <w:tcPr>
            <w:tcW w:w="3288" w:type="dxa"/>
            <w:tcBorders>
              <w:top w:val="nil"/>
              <w:left w:val="nil"/>
              <w:bottom w:val="nil"/>
              <w:right w:val="nil"/>
            </w:tcBorders>
          </w:tcPr>
          <w:p w14:paraId="61003D85" w14:textId="2A5B0166" w:rsidR="002A007A" w:rsidRPr="002A007A"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2A007A">
              <w:rPr>
                <w:rFonts w:eastAsia="Times New Roman" w:cs="Times New Roman"/>
                <w:b/>
                <w:szCs w:val="24"/>
                <w:lang w:eastAsia="ru-RU"/>
              </w:rPr>
              <w:t>СМ № 03.1-4.0001</w:t>
            </w:r>
          </w:p>
        </w:tc>
        <w:tc>
          <w:tcPr>
            <w:tcW w:w="5921" w:type="dxa"/>
            <w:tcBorders>
              <w:top w:val="nil"/>
              <w:left w:val="nil"/>
              <w:bottom w:val="nil"/>
              <w:right w:val="nil"/>
            </w:tcBorders>
          </w:tcPr>
          <w:p w14:paraId="61450FE0" w14:textId="7B825446" w:rsidR="002A007A"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 № 03.1-4.00</w:t>
            </w:r>
            <w:r w:rsidRPr="00BB6397">
              <w:rPr>
                <w:rFonts w:eastAsia="Times New Roman" w:cs="Times New Roman"/>
                <w:szCs w:val="24"/>
                <w:lang w:eastAsia="ru-RU"/>
              </w:rPr>
              <w:t>0</w:t>
            </w:r>
            <w:r>
              <w:rPr>
                <w:rFonts w:eastAsia="Times New Roman" w:cs="Times New Roman"/>
                <w:szCs w:val="24"/>
                <w:lang w:eastAsia="ru-RU"/>
              </w:rPr>
              <w:t>1</w:t>
            </w:r>
            <w:r w:rsidRPr="00BB6397">
              <w:rPr>
                <w:rFonts w:eastAsia="Times New Roman" w:cs="Times New Roman"/>
                <w:szCs w:val="24"/>
                <w:lang w:eastAsia="ru-RU"/>
              </w:rPr>
              <w:t xml:space="preserve"> </w:t>
            </w:r>
            <w:r>
              <w:rPr>
                <w:rFonts w:eastAsia="Times New Roman" w:cs="Times New Roman"/>
                <w:szCs w:val="24"/>
                <w:lang w:eastAsia="ru-RU"/>
              </w:rPr>
              <w:t>«Методические рекомендации по описанию области аккредитации провайдеров межлабораторных сличительных испытаний»</w:t>
            </w:r>
          </w:p>
        </w:tc>
      </w:tr>
      <w:tr w:rsidR="002A007A" w:rsidRPr="00AA2975" w14:paraId="2BE1C8B1" w14:textId="77777777" w:rsidTr="00B733D2">
        <w:tc>
          <w:tcPr>
            <w:tcW w:w="3288" w:type="dxa"/>
            <w:tcBorders>
              <w:top w:val="nil"/>
              <w:left w:val="nil"/>
              <w:bottom w:val="nil"/>
              <w:right w:val="nil"/>
            </w:tcBorders>
          </w:tcPr>
          <w:p w14:paraId="20754967" w14:textId="46417E0A"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15C6B018"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2A007A" w:rsidRPr="00AA2975" w14:paraId="501B5886" w14:textId="77777777" w:rsidTr="00B733D2">
        <w:tc>
          <w:tcPr>
            <w:tcW w:w="3288" w:type="dxa"/>
            <w:tcBorders>
              <w:top w:val="nil"/>
              <w:left w:val="nil"/>
              <w:bottom w:val="nil"/>
              <w:right w:val="nil"/>
            </w:tcBorders>
          </w:tcPr>
          <w:p w14:paraId="7E8170C8" w14:textId="39FC0EE8"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04.1-9.0011</w:t>
            </w:r>
          </w:p>
        </w:tc>
        <w:tc>
          <w:tcPr>
            <w:tcW w:w="5921" w:type="dxa"/>
            <w:tcBorders>
              <w:top w:val="nil"/>
              <w:left w:val="nil"/>
              <w:bottom w:val="nil"/>
              <w:right w:val="nil"/>
            </w:tcBorders>
          </w:tcPr>
          <w:p w14:paraId="46D0B778" w14:textId="15D4A2F7"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w:t>
            </w:r>
            <w:r>
              <w:rPr>
                <w:rFonts w:eastAsia="Times New Roman" w:cs="Times New Roman"/>
                <w:szCs w:val="24"/>
                <w:lang w:eastAsia="ru-RU"/>
              </w:rPr>
              <w:t xml:space="preserve"> </w:t>
            </w:r>
            <w:r w:rsidRPr="00E92D65">
              <w:rPr>
                <w:rFonts w:eastAsia="Times New Roman" w:cs="Times New Roman"/>
                <w:szCs w:val="24"/>
                <w:lang w:eastAsia="ru-RU"/>
              </w:rPr>
              <w:t xml:space="preserve">№ 04.1-9.0011 </w:t>
            </w:r>
            <w:r>
              <w:rPr>
                <w:rFonts w:eastAsia="Times New Roman" w:cs="Times New Roman"/>
                <w:szCs w:val="24"/>
                <w:lang w:eastAsia="ru-RU"/>
              </w:rPr>
              <w:t>«</w:t>
            </w:r>
            <w:r w:rsidRPr="00696245">
              <w:rPr>
                <w:rFonts w:eastAsia="Times New Roman" w:cs="Times New Roman"/>
                <w:szCs w:val="24"/>
                <w:lang w:eastAsia="ru-RU"/>
              </w:rPr>
              <w:t>Политика Росаккредитации по метрологической прослеживаемости результатов измерений</w:t>
            </w:r>
            <w:r>
              <w:rPr>
                <w:rFonts w:eastAsia="Times New Roman" w:cs="Times New Roman"/>
                <w:szCs w:val="24"/>
                <w:lang w:eastAsia="ru-RU"/>
              </w:rPr>
              <w:t>»</w:t>
            </w:r>
          </w:p>
        </w:tc>
      </w:tr>
      <w:tr w:rsidR="002A007A" w:rsidRPr="00AA2975" w14:paraId="3DB9EFAE" w14:textId="77777777" w:rsidTr="00B733D2">
        <w:tc>
          <w:tcPr>
            <w:tcW w:w="3288" w:type="dxa"/>
            <w:tcBorders>
              <w:top w:val="nil"/>
              <w:left w:val="nil"/>
              <w:bottom w:val="nil"/>
              <w:right w:val="nil"/>
            </w:tcBorders>
          </w:tcPr>
          <w:p w14:paraId="3F977674" w14:textId="197C988D"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04.1-9.0014</w:t>
            </w:r>
          </w:p>
        </w:tc>
        <w:tc>
          <w:tcPr>
            <w:tcW w:w="5921" w:type="dxa"/>
            <w:tcBorders>
              <w:top w:val="nil"/>
              <w:left w:val="nil"/>
              <w:bottom w:val="nil"/>
              <w:right w:val="nil"/>
            </w:tcBorders>
          </w:tcPr>
          <w:p w14:paraId="30A825AB" w14:textId="5BF52340"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СМ № 04.1-9.0014</w:t>
            </w:r>
            <w:r>
              <w:rPr>
                <w:rFonts w:eastAsia="Times New Roman" w:cs="Times New Roman"/>
                <w:szCs w:val="24"/>
                <w:lang w:eastAsia="ru-RU"/>
              </w:rPr>
              <w:t xml:space="preserve"> «</w:t>
            </w:r>
            <w:r w:rsidRPr="00696245">
              <w:rPr>
                <w:rFonts w:eastAsia="Times New Roman" w:cs="Times New Roman"/>
                <w:szCs w:val="24"/>
                <w:lang w:eastAsia="ru-RU"/>
              </w:rPr>
              <w:t>Политика использования аккредитованными лицами знака на</w:t>
            </w:r>
            <w:r>
              <w:rPr>
                <w:rFonts w:eastAsia="Times New Roman" w:cs="Times New Roman"/>
                <w:szCs w:val="24"/>
                <w:lang w:eastAsia="ru-RU"/>
              </w:rPr>
              <w:t>циональной системы аккредитации»</w:t>
            </w:r>
          </w:p>
        </w:tc>
      </w:tr>
      <w:tr w:rsidR="002A007A" w:rsidRPr="00AA2975" w14:paraId="5C51A31D" w14:textId="77777777" w:rsidTr="002504E4">
        <w:tc>
          <w:tcPr>
            <w:tcW w:w="3288" w:type="dxa"/>
            <w:tcBorders>
              <w:top w:val="nil"/>
              <w:left w:val="nil"/>
              <w:bottom w:val="nil"/>
              <w:right w:val="nil"/>
            </w:tcBorders>
          </w:tcPr>
          <w:p w14:paraId="306D0444" w14:textId="53AD595F"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1104AAD7"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2A007A" w:rsidRPr="00AA2975" w14:paraId="788798A4" w14:textId="77777777" w:rsidTr="002504E4">
        <w:tc>
          <w:tcPr>
            <w:tcW w:w="3288" w:type="dxa"/>
            <w:tcBorders>
              <w:top w:val="nil"/>
              <w:left w:val="nil"/>
              <w:bottom w:val="nil"/>
              <w:right w:val="nil"/>
            </w:tcBorders>
          </w:tcPr>
          <w:p w14:paraId="3E0A7D55" w14:textId="708CF5E3" w:rsidR="002A007A" w:rsidRPr="00DC6A53"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ISO/IEC 17025-2019</w:t>
            </w:r>
          </w:p>
        </w:tc>
        <w:tc>
          <w:tcPr>
            <w:tcW w:w="5921" w:type="dxa"/>
            <w:tcBorders>
              <w:top w:val="nil"/>
              <w:left w:val="nil"/>
              <w:bottom w:val="nil"/>
              <w:right w:val="nil"/>
            </w:tcBorders>
          </w:tcPr>
          <w:p w14:paraId="33770856" w14:textId="6AC206DD" w:rsidR="002A007A" w:rsidRPr="00E92D6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w:t>
            </w:r>
            <w:r>
              <w:rPr>
                <w:rFonts w:eastAsia="Times New Roman" w:cs="Times New Roman"/>
                <w:szCs w:val="24"/>
                <w:lang w:eastAsia="ru-RU"/>
              </w:rPr>
              <w:t>нный стандарт ГОСТ ISO/IEC 17025-</w:t>
            </w:r>
            <w:r>
              <w:rPr>
                <w:rFonts w:eastAsia="Times New Roman" w:cs="Times New Roman"/>
                <w:szCs w:val="24"/>
                <w:lang w:eastAsia="ru-RU"/>
              </w:rPr>
              <w:lastRenderedPageBreak/>
              <w:t>2019 (ISO/IEC 17025</w:t>
            </w:r>
            <w:r w:rsidRPr="00E92D65">
              <w:rPr>
                <w:rFonts w:eastAsia="Times New Roman" w:cs="Times New Roman"/>
                <w:szCs w:val="24"/>
                <w:lang w:eastAsia="ru-RU"/>
              </w:rPr>
              <w:t xml:space="preserve">:2017, IDT) </w:t>
            </w:r>
            <w:r>
              <w:rPr>
                <w:rFonts w:eastAsia="Times New Roman" w:cs="Times New Roman"/>
                <w:szCs w:val="24"/>
                <w:lang w:eastAsia="ru-RU"/>
              </w:rPr>
              <w:t>«</w:t>
            </w:r>
            <w:r w:rsidRPr="00A038EE">
              <w:rPr>
                <w:rFonts w:eastAsia="Times New Roman" w:cs="Times New Roman"/>
                <w:szCs w:val="24"/>
                <w:lang w:eastAsia="ru-RU"/>
              </w:rPr>
              <w:t>Общие требования</w:t>
            </w:r>
            <w:r>
              <w:rPr>
                <w:rFonts w:eastAsia="Times New Roman" w:cs="Times New Roman"/>
                <w:szCs w:val="24"/>
                <w:lang w:eastAsia="ru-RU"/>
              </w:rPr>
              <w:t xml:space="preserve"> </w:t>
            </w:r>
            <w:r w:rsidRPr="00A038EE">
              <w:rPr>
                <w:rFonts w:eastAsia="Times New Roman" w:cs="Times New Roman"/>
                <w:szCs w:val="24"/>
                <w:lang w:eastAsia="ru-RU"/>
              </w:rPr>
              <w:t>к компетентности испытательных и калибровочных</w:t>
            </w:r>
            <w:r>
              <w:rPr>
                <w:rFonts w:eastAsia="Times New Roman" w:cs="Times New Roman"/>
                <w:szCs w:val="24"/>
                <w:lang w:eastAsia="ru-RU"/>
              </w:rPr>
              <w:t xml:space="preserve"> лабораторий»</w:t>
            </w:r>
          </w:p>
        </w:tc>
      </w:tr>
      <w:tr w:rsidR="002A007A" w14:paraId="1C045E26" w14:textId="77777777" w:rsidTr="00390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Pr>
          <w:p w14:paraId="4B86FCBF" w14:textId="0E26781A" w:rsidR="002A007A" w:rsidRPr="002A007A" w:rsidRDefault="002A007A" w:rsidP="002A007A">
            <w:pPr>
              <w:widowControl w:val="0"/>
              <w:autoSpaceDE w:val="0"/>
              <w:autoSpaceDN w:val="0"/>
              <w:adjustRightInd w:val="0"/>
              <w:spacing w:line="240" w:lineRule="auto"/>
              <w:ind w:firstLine="0"/>
              <w:jc w:val="both"/>
              <w:rPr>
                <w:rFonts w:eastAsia="Times New Roman" w:cs="Times New Roman"/>
                <w:b/>
                <w:szCs w:val="24"/>
                <w:lang w:eastAsia="ru-RU"/>
              </w:rPr>
            </w:pPr>
            <w:r w:rsidRPr="002A007A">
              <w:rPr>
                <w:rFonts w:eastAsia="Times New Roman" w:cs="Times New Roman"/>
                <w:b/>
                <w:szCs w:val="24"/>
              </w:rPr>
              <w:lastRenderedPageBreak/>
              <w:t>ГОСТ ISO/IEC 17043-2013</w:t>
            </w:r>
          </w:p>
        </w:tc>
        <w:tc>
          <w:tcPr>
            <w:tcW w:w="5921" w:type="dxa"/>
          </w:tcPr>
          <w:p w14:paraId="149B11BE" w14:textId="40B4DE13" w:rsidR="002A007A" w:rsidRPr="00A81772"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w:t>
            </w:r>
            <w:r>
              <w:rPr>
                <w:rFonts w:eastAsia="Times New Roman" w:cs="Times New Roman"/>
                <w:szCs w:val="24"/>
                <w:lang w:eastAsia="ru-RU"/>
              </w:rPr>
              <w:t xml:space="preserve">нный стандарт </w:t>
            </w:r>
            <w:r w:rsidRPr="006855F7">
              <w:rPr>
                <w:rFonts w:cs="Times New Roman"/>
                <w:bCs/>
                <w:szCs w:val="24"/>
              </w:rPr>
              <w:t xml:space="preserve">ГОСТ ISO/IEC 17043-2013 </w:t>
            </w:r>
            <w:r>
              <w:rPr>
                <w:rFonts w:eastAsia="Times New Roman" w:cs="Times New Roman"/>
                <w:szCs w:val="24"/>
                <w:lang w:eastAsia="ru-RU"/>
              </w:rPr>
              <w:t>(ISO/IEC 17043:2010</w:t>
            </w:r>
            <w:r w:rsidRPr="00E92D65">
              <w:rPr>
                <w:rFonts w:eastAsia="Times New Roman" w:cs="Times New Roman"/>
                <w:szCs w:val="24"/>
                <w:lang w:eastAsia="ru-RU"/>
              </w:rPr>
              <w:t xml:space="preserve">, IDT) </w:t>
            </w:r>
            <w:r w:rsidRPr="006855F7">
              <w:rPr>
                <w:rFonts w:cs="Times New Roman"/>
                <w:bCs/>
                <w:szCs w:val="24"/>
              </w:rPr>
              <w:t>«Оценка соответствия.</w:t>
            </w:r>
            <w:r>
              <w:rPr>
                <w:rFonts w:cs="Times New Roman"/>
                <w:bCs/>
                <w:szCs w:val="24"/>
              </w:rPr>
              <w:t xml:space="preserve"> </w:t>
            </w:r>
            <w:r w:rsidRPr="006855F7">
              <w:rPr>
                <w:rFonts w:cs="Times New Roman"/>
                <w:bCs/>
                <w:szCs w:val="24"/>
              </w:rPr>
              <w:t>Основные т</w:t>
            </w:r>
            <w:r>
              <w:rPr>
                <w:rFonts w:cs="Times New Roman"/>
                <w:bCs/>
                <w:szCs w:val="24"/>
              </w:rPr>
              <w:t xml:space="preserve">ребования к проведению проверки </w:t>
            </w:r>
            <w:r w:rsidRPr="006855F7">
              <w:rPr>
                <w:rFonts w:cs="Times New Roman"/>
                <w:bCs/>
                <w:szCs w:val="24"/>
              </w:rPr>
              <w:t>квалификации»</w:t>
            </w:r>
          </w:p>
        </w:tc>
      </w:tr>
    </w:tbl>
    <w:p w14:paraId="03F83168" w14:textId="0D48E54B" w:rsidR="00DC23EE" w:rsidRDefault="00572131" w:rsidP="002A007A">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309915"/>
      <w:r>
        <w:t>3.</w:t>
      </w:r>
      <w:r>
        <w:tab/>
      </w:r>
      <w:r w:rsidR="0041380B" w:rsidRPr="0041380B">
        <w:t>Термины и определения</w:t>
      </w:r>
      <w:bookmarkEnd w:id="3"/>
    </w:p>
    <w:p w14:paraId="5A84AA69" w14:textId="4B45EC5B" w:rsidR="00E9491B" w:rsidRDefault="002A007A" w:rsidP="00B1497E">
      <w:pPr>
        <w:tabs>
          <w:tab w:val="left" w:pos="567"/>
        </w:tabs>
        <w:spacing w:after="60" w:line="240" w:lineRule="auto"/>
        <w:ind w:firstLine="567"/>
        <w:jc w:val="both"/>
      </w:pPr>
      <w:r>
        <w:t xml:space="preserve">3.1 </w:t>
      </w:r>
      <w:r w:rsidR="00E9491B">
        <w:t>В настояще</w:t>
      </w:r>
      <w:r w:rsidR="00341E4A">
        <w:t>м</w:t>
      </w:r>
      <w:r w:rsidR="00E9491B">
        <w:t xml:space="preserve"> </w:t>
      </w:r>
      <w:r w:rsidR="00341E4A">
        <w:t>документе</w:t>
      </w:r>
      <w:r w:rsidR="00E9491B">
        <w:t xml:space="preserve"> применяются термины и</w:t>
      </w:r>
      <w:r w:rsidR="000A6464">
        <w:t xml:space="preserve"> </w:t>
      </w:r>
      <w:r w:rsidR="00E9491B">
        <w:t>определения с</w:t>
      </w:r>
      <w:r w:rsidR="00E611CC">
        <w:t> </w:t>
      </w:r>
      <w:r w:rsidR="00E9491B">
        <w:t>соответствующими значениями</w:t>
      </w:r>
      <w:r w:rsidR="00E9491B"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w:t>
            </w:r>
            <w:r w:rsidRPr="00AA2975">
              <w:rPr>
                <w:rFonts w:eastAsia="Times New Roman" w:cs="Times New Roman"/>
                <w:szCs w:val="24"/>
                <w:lang w:eastAsia="ru-RU"/>
              </w:rPr>
              <w:lastRenderedPageBreak/>
              <w:t>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lastRenderedPageBreak/>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w:t>
            </w:r>
            <w:r w:rsidRPr="00AA2975">
              <w:rPr>
                <w:rFonts w:eastAsia="Times New Roman" w:cs="Times New Roman"/>
                <w:szCs w:val="24"/>
                <w:lang w:eastAsia="ru-RU"/>
              </w:rPr>
              <w:lastRenderedPageBreak/>
              <w:t>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lastRenderedPageBreak/>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2A007A"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2A007A" w:rsidRPr="00AA2975" w14:paraId="7D5B1F04" w14:textId="77777777" w:rsidTr="002E7950">
        <w:tc>
          <w:tcPr>
            <w:tcW w:w="2756" w:type="dxa"/>
          </w:tcPr>
          <w:p w14:paraId="5A5F7C5F" w14:textId="6C27F9B4"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1C333B61" w14:textId="54A35A36"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7479BD2B" w14:textId="19C8B225"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2A007A" w:rsidRPr="00AA2975" w14:paraId="6CE7FAE7" w14:textId="77777777" w:rsidTr="002E7950">
        <w:tc>
          <w:tcPr>
            <w:tcW w:w="2756" w:type="dxa"/>
          </w:tcPr>
          <w:p w14:paraId="6FD64F85"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lastRenderedPageBreak/>
              <w:t>процесс аккредитации</w:t>
            </w:r>
          </w:p>
        </w:tc>
        <w:tc>
          <w:tcPr>
            <w:tcW w:w="340" w:type="dxa"/>
          </w:tcPr>
          <w:p w14:paraId="0BB5838D"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595A6F2E"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все действия, от заявления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2A007A" w:rsidRPr="00AA2975" w14:paraId="30254D40" w14:textId="77777777" w:rsidTr="002E7950">
        <w:tc>
          <w:tcPr>
            <w:tcW w:w="2756" w:type="dxa"/>
          </w:tcPr>
          <w:p w14:paraId="1A9163FC"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свидетельская оценка</w:t>
            </w:r>
          </w:p>
        </w:tc>
        <w:tc>
          <w:tcPr>
            <w:tcW w:w="340" w:type="dxa"/>
          </w:tcPr>
          <w:p w14:paraId="56B57BF5"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2A007A" w:rsidRPr="00AA2975" w:rsidRDefault="002A007A" w:rsidP="002A007A">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2A007A" w:rsidRPr="00AA2975" w14:paraId="6B21438F" w14:textId="77777777" w:rsidTr="002E7950">
        <w:tc>
          <w:tcPr>
            <w:tcW w:w="2756" w:type="dxa"/>
          </w:tcPr>
          <w:p w14:paraId="2211576F"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схема аккредитации</w:t>
            </w:r>
          </w:p>
        </w:tc>
        <w:tc>
          <w:tcPr>
            <w:tcW w:w="340" w:type="dxa"/>
          </w:tcPr>
          <w:p w14:paraId="0E54063C"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2A007A" w:rsidRPr="00AA2975" w:rsidRDefault="002A007A" w:rsidP="002A007A">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2A007A" w:rsidRPr="00AA2975" w14:paraId="19EB7C18" w14:textId="77777777" w:rsidTr="002E7950">
        <w:tc>
          <w:tcPr>
            <w:tcW w:w="2756" w:type="dxa"/>
          </w:tcPr>
          <w:p w14:paraId="7629B198"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технический эксперт (оценщик)</w:t>
            </w:r>
          </w:p>
        </w:tc>
        <w:tc>
          <w:tcPr>
            <w:tcW w:w="340" w:type="dxa"/>
          </w:tcPr>
          <w:p w14:paraId="388EFCBF"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2A007A" w:rsidRPr="00AA2975" w14:paraId="7948D8E3" w14:textId="77777777" w:rsidTr="002E7950">
        <w:tc>
          <w:tcPr>
            <w:tcW w:w="2756" w:type="dxa"/>
          </w:tcPr>
          <w:p w14:paraId="7A046B86"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удаленная оценка</w:t>
            </w:r>
          </w:p>
        </w:tc>
        <w:tc>
          <w:tcPr>
            <w:tcW w:w="340" w:type="dxa"/>
          </w:tcPr>
          <w:p w14:paraId="169DE679"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2A007A" w:rsidRPr="00AA2975" w14:paraId="6298676D" w14:textId="77777777" w:rsidTr="002E7950">
        <w:tc>
          <w:tcPr>
            <w:tcW w:w="2756" w:type="dxa"/>
          </w:tcPr>
          <w:p w14:paraId="7AB57AB7"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lastRenderedPageBreak/>
              <w:t>услуги, необходимые и обязательные для предоставления государственных услуг</w:t>
            </w:r>
          </w:p>
        </w:tc>
        <w:tc>
          <w:tcPr>
            <w:tcW w:w="340" w:type="dxa"/>
          </w:tcPr>
          <w:p w14:paraId="1F31C13C"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2A007A" w:rsidRPr="00AA2975" w:rsidRDefault="002A007A" w:rsidP="002A007A">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2A007A" w:rsidRPr="00AA2975" w14:paraId="48AF9F7E" w14:textId="77777777" w:rsidTr="002E7950">
        <w:tc>
          <w:tcPr>
            <w:tcW w:w="2756" w:type="dxa"/>
          </w:tcPr>
          <w:p w14:paraId="0BC4BDCE"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цикл аккредитации</w:t>
            </w:r>
          </w:p>
        </w:tc>
        <w:tc>
          <w:tcPr>
            <w:tcW w:w="340" w:type="dxa"/>
          </w:tcPr>
          <w:p w14:paraId="15B24F52"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2A007A" w:rsidRPr="00AA2975" w:rsidRDefault="002A007A" w:rsidP="002A007A">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2A007A" w:rsidRPr="00AA2975" w14:paraId="6336156F" w14:textId="77777777" w:rsidTr="002E7950">
        <w:tc>
          <w:tcPr>
            <w:tcW w:w="2756" w:type="dxa"/>
          </w:tcPr>
          <w:p w14:paraId="14868A4E"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эксперт по аккредитации</w:t>
            </w:r>
          </w:p>
          <w:p w14:paraId="08748A89"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(руководитель экспертной группы)</w:t>
            </w:r>
          </w:p>
        </w:tc>
        <w:tc>
          <w:tcPr>
            <w:tcW w:w="340" w:type="dxa"/>
          </w:tcPr>
          <w:p w14:paraId="79F36615"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2A007A" w:rsidRPr="00AA2975" w14:paraId="31A5E5A0" w14:textId="77777777" w:rsidTr="002E7950">
        <w:tc>
          <w:tcPr>
            <w:tcW w:w="2756" w:type="dxa"/>
          </w:tcPr>
          <w:p w14:paraId="2CE13DC2"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2A007A" w:rsidRPr="00AA2975" w:rsidRDefault="002A007A" w:rsidP="002A007A">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2A007A" w:rsidRPr="00AA2975" w14:paraId="5B0A5D66" w14:textId="77777777" w:rsidTr="002E7950">
        <w:tc>
          <w:tcPr>
            <w:tcW w:w="2756" w:type="dxa"/>
          </w:tcPr>
          <w:p w14:paraId="4466F980" w14:textId="77777777" w:rsidR="002A007A" w:rsidRPr="002A007A" w:rsidRDefault="002A007A" w:rsidP="002A007A">
            <w:pPr>
              <w:widowControl w:val="0"/>
              <w:autoSpaceDE w:val="0"/>
              <w:autoSpaceDN w:val="0"/>
              <w:adjustRightInd w:val="0"/>
              <w:spacing w:line="240" w:lineRule="auto"/>
              <w:ind w:firstLine="0"/>
              <w:rPr>
                <w:rFonts w:eastAsia="Times New Roman" w:cs="Times New Roman"/>
                <w:b/>
                <w:szCs w:val="24"/>
                <w:lang w:eastAsia="ru-RU"/>
              </w:rPr>
            </w:pPr>
            <w:r w:rsidRPr="002A007A">
              <w:rPr>
                <w:rFonts w:eastAsia="Times New Roman" w:cs="Times New Roman"/>
                <w:b/>
                <w:szCs w:val="24"/>
                <w:lang w:eastAsia="ru-RU"/>
              </w:rPr>
              <w:t>экспертная организация</w:t>
            </w:r>
          </w:p>
        </w:tc>
        <w:tc>
          <w:tcPr>
            <w:tcW w:w="340" w:type="dxa"/>
          </w:tcPr>
          <w:p w14:paraId="3D7E7D31" w14:textId="77777777" w:rsidR="002A007A" w:rsidRPr="00AA2975" w:rsidRDefault="002A007A" w:rsidP="002A007A">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2A007A" w:rsidRPr="00AA2975" w:rsidRDefault="002A007A" w:rsidP="002A007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2089FF25" w14:textId="77777777" w:rsidR="00A12D4A" w:rsidRDefault="00A12D4A" w:rsidP="00A12D4A">
      <w:pPr>
        <w:tabs>
          <w:tab w:val="left" w:pos="567"/>
        </w:tabs>
        <w:spacing w:after="60" w:line="240" w:lineRule="auto"/>
        <w:ind w:firstLine="567"/>
        <w:jc w:val="both"/>
      </w:pPr>
      <w:r>
        <w:t>3.2 В настоящем документе применяются следующие сокращения</w:t>
      </w:r>
      <w:r w:rsidRPr="00E9491B">
        <w:t>:</w:t>
      </w:r>
    </w:p>
    <w:p w14:paraId="690DF64C" w14:textId="77777777" w:rsidR="00A12D4A" w:rsidRDefault="00A12D4A" w:rsidP="00A12D4A">
      <w:pPr>
        <w:tabs>
          <w:tab w:val="left" w:pos="567"/>
        </w:tabs>
        <w:spacing w:after="60" w:line="240" w:lineRule="auto"/>
        <w:ind w:firstLine="567"/>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12D4A" w:rsidRPr="00AA2975" w14:paraId="405420EC" w14:textId="77777777" w:rsidTr="00E909D1">
        <w:tc>
          <w:tcPr>
            <w:tcW w:w="2756" w:type="dxa"/>
          </w:tcPr>
          <w:p w14:paraId="57AEA2DD" w14:textId="77777777" w:rsidR="00A12D4A" w:rsidRPr="006A72C5" w:rsidRDefault="00A12D4A" w:rsidP="00E909D1">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61AAEFA5" w14:textId="77777777" w:rsidR="00A12D4A" w:rsidRPr="003A3D1D" w:rsidRDefault="00A12D4A" w:rsidP="00E909D1">
            <w:pPr>
              <w:widowControl w:val="0"/>
              <w:autoSpaceDE w:val="0"/>
              <w:autoSpaceDN w:val="0"/>
              <w:adjustRightInd w:val="0"/>
              <w:spacing w:line="240" w:lineRule="auto"/>
              <w:ind w:firstLine="0"/>
              <w:jc w:val="center"/>
            </w:pPr>
            <w:r w:rsidRPr="003A3D1D">
              <w:t>–</w:t>
            </w:r>
            <w:r>
              <w:t xml:space="preserve"> </w:t>
            </w:r>
          </w:p>
        </w:tc>
        <w:tc>
          <w:tcPr>
            <w:tcW w:w="6118" w:type="dxa"/>
          </w:tcPr>
          <w:p w14:paraId="75B87457" w14:textId="77777777" w:rsidR="00A12D4A" w:rsidRPr="007012AF" w:rsidRDefault="00A12D4A" w:rsidP="00E909D1">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A12D4A" w:rsidRPr="00AA2975" w14:paraId="1C1D5A2C" w14:textId="77777777" w:rsidTr="00E909D1">
        <w:tc>
          <w:tcPr>
            <w:tcW w:w="2756" w:type="dxa"/>
          </w:tcPr>
          <w:p w14:paraId="767FC630" w14:textId="77777777" w:rsidR="00A12D4A" w:rsidRPr="006A72C5" w:rsidRDefault="00A12D4A" w:rsidP="00E909D1">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w:t>
            </w:r>
            <w:r>
              <w:rPr>
                <w:rFonts w:eastAsia="Times New Roman" w:cs="Times New Roman"/>
                <w:b/>
                <w:szCs w:val="24"/>
                <w:lang w:eastAsia="ru-RU"/>
              </w:rPr>
              <w:t>ИП</w:t>
            </w:r>
          </w:p>
        </w:tc>
        <w:tc>
          <w:tcPr>
            <w:tcW w:w="340" w:type="dxa"/>
          </w:tcPr>
          <w:p w14:paraId="1EE31215" w14:textId="77777777" w:rsidR="00A12D4A" w:rsidRPr="003A3D1D" w:rsidRDefault="00A12D4A" w:rsidP="00E909D1">
            <w:pPr>
              <w:widowControl w:val="0"/>
              <w:autoSpaceDE w:val="0"/>
              <w:autoSpaceDN w:val="0"/>
              <w:adjustRightInd w:val="0"/>
              <w:spacing w:line="240" w:lineRule="auto"/>
              <w:ind w:firstLine="0"/>
              <w:jc w:val="center"/>
            </w:pPr>
            <w:r w:rsidRPr="003A3D1D">
              <w:t>–</w:t>
            </w:r>
          </w:p>
        </w:tc>
        <w:tc>
          <w:tcPr>
            <w:tcW w:w="6118" w:type="dxa"/>
          </w:tcPr>
          <w:p w14:paraId="08395FD0" w14:textId="77777777" w:rsidR="00A12D4A" w:rsidRPr="007012AF" w:rsidRDefault="00A12D4A" w:rsidP="00E909D1">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w:t>
            </w:r>
            <w:r>
              <w:rPr>
                <w:rFonts w:eastAsia="Times New Roman" w:cs="Times New Roman"/>
                <w:szCs w:val="24"/>
                <w:lang w:eastAsia="ru-RU"/>
              </w:rPr>
              <w:t>ый</w:t>
            </w:r>
            <w:r w:rsidRPr="007012AF">
              <w:rPr>
                <w:rFonts w:eastAsia="Times New Roman" w:cs="Times New Roman"/>
                <w:szCs w:val="24"/>
                <w:lang w:eastAsia="ru-RU"/>
              </w:rPr>
              <w:t xml:space="preserve"> государственн</w:t>
            </w:r>
            <w:r>
              <w:rPr>
                <w:rFonts w:eastAsia="Times New Roman" w:cs="Times New Roman"/>
                <w:szCs w:val="24"/>
                <w:lang w:eastAsia="ru-RU"/>
              </w:rPr>
              <w:t>ый</w:t>
            </w:r>
            <w:r w:rsidRPr="007012AF">
              <w:rPr>
                <w:rFonts w:eastAsia="Times New Roman" w:cs="Times New Roman"/>
                <w:szCs w:val="24"/>
                <w:lang w:eastAsia="ru-RU"/>
              </w:rPr>
              <w:t xml:space="preserve"> реестр индивидуальных предпринимателей</w:t>
            </w:r>
          </w:p>
        </w:tc>
      </w:tr>
      <w:tr w:rsidR="00A12D4A" w:rsidRPr="00AA2975" w14:paraId="650B091E" w14:textId="77777777" w:rsidTr="00E909D1">
        <w:tc>
          <w:tcPr>
            <w:tcW w:w="2756" w:type="dxa"/>
          </w:tcPr>
          <w:p w14:paraId="2D1918E3" w14:textId="77777777" w:rsidR="00A12D4A" w:rsidRPr="006A72C5" w:rsidRDefault="00A12D4A" w:rsidP="00E909D1">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lastRenderedPageBreak/>
              <w:t>ЕГРЮЛ</w:t>
            </w:r>
          </w:p>
        </w:tc>
        <w:tc>
          <w:tcPr>
            <w:tcW w:w="340" w:type="dxa"/>
          </w:tcPr>
          <w:p w14:paraId="36DC7A35" w14:textId="77777777" w:rsidR="00A12D4A" w:rsidRPr="003A3D1D" w:rsidRDefault="00A12D4A" w:rsidP="00E909D1">
            <w:pPr>
              <w:widowControl w:val="0"/>
              <w:autoSpaceDE w:val="0"/>
              <w:autoSpaceDN w:val="0"/>
              <w:adjustRightInd w:val="0"/>
              <w:spacing w:line="240" w:lineRule="auto"/>
              <w:ind w:firstLine="0"/>
              <w:jc w:val="center"/>
            </w:pPr>
            <w:r w:rsidRPr="003A3D1D">
              <w:t>–</w:t>
            </w:r>
          </w:p>
        </w:tc>
        <w:tc>
          <w:tcPr>
            <w:tcW w:w="6118" w:type="dxa"/>
          </w:tcPr>
          <w:p w14:paraId="43491081" w14:textId="77777777" w:rsidR="00A12D4A" w:rsidRPr="009C52A5" w:rsidRDefault="00A12D4A" w:rsidP="00E909D1">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A12D4A" w:rsidRPr="00AA2975" w14:paraId="349D9BF1" w14:textId="77777777" w:rsidTr="00E909D1">
        <w:tc>
          <w:tcPr>
            <w:tcW w:w="2756" w:type="dxa"/>
          </w:tcPr>
          <w:p w14:paraId="73699F15" w14:textId="77777777" w:rsidR="00A12D4A" w:rsidRPr="006A72C5" w:rsidRDefault="00A12D4A" w:rsidP="00E909D1">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3608EB01" w14:textId="77777777" w:rsidR="00A12D4A" w:rsidRPr="003A3D1D" w:rsidRDefault="00A12D4A" w:rsidP="00E909D1">
            <w:pPr>
              <w:widowControl w:val="0"/>
              <w:autoSpaceDE w:val="0"/>
              <w:autoSpaceDN w:val="0"/>
              <w:adjustRightInd w:val="0"/>
              <w:spacing w:line="240" w:lineRule="auto"/>
              <w:ind w:firstLine="0"/>
              <w:jc w:val="center"/>
            </w:pPr>
            <w:r w:rsidRPr="003A3D1D">
              <w:t>–</w:t>
            </w:r>
          </w:p>
        </w:tc>
        <w:tc>
          <w:tcPr>
            <w:tcW w:w="6118" w:type="dxa"/>
          </w:tcPr>
          <w:p w14:paraId="0F2C614E" w14:textId="77777777" w:rsidR="00A12D4A" w:rsidRPr="007012AF" w:rsidRDefault="00A12D4A" w:rsidP="00E909D1">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A12D4A" w:rsidRPr="00AA2975" w14:paraId="53E19986" w14:textId="77777777" w:rsidTr="00E909D1">
        <w:tc>
          <w:tcPr>
            <w:tcW w:w="2756" w:type="dxa"/>
          </w:tcPr>
          <w:p w14:paraId="1D7445A5" w14:textId="77777777" w:rsidR="00A12D4A" w:rsidRPr="0000247E" w:rsidRDefault="00A12D4A" w:rsidP="00E909D1">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10A07D4C" w14:textId="77777777" w:rsidR="00A12D4A" w:rsidRPr="003A3D1D" w:rsidRDefault="00A12D4A" w:rsidP="00E909D1">
            <w:pPr>
              <w:widowControl w:val="0"/>
              <w:autoSpaceDE w:val="0"/>
              <w:autoSpaceDN w:val="0"/>
              <w:adjustRightInd w:val="0"/>
              <w:spacing w:line="240" w:lineRule="auto"/>
              <w:ind w:firstLine="0"/>
              <w:jc w:val="center"/>
            </w:pPr>
            <w:r w:rsidRPr="003A3D1D">
              <w:t>–</w:t>
            </w:r>
          </w:p>
        </w:tc>
        <w:tc>
          <w:tcPr>
            <w:tcW w:w="6118" w:type="dxa"/>
          </w:tcPr>
          <w:p w14:paraId="77F3827B" w14:textId="77777777" w:rsidR="00A12D4A" w:rsidRDefault="00A12D4A" w:rsidP="00E909D1">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A12D4A" w:rsidRPr="00AA2975" w14:paraId="742EAEDB" w14:textId="77777777" w:rsidTr="00E909D1">
        <w:tc>
          <w:tcPr>
            <w:tcW w:w="2756" w:type="dxa"/>
          </w:tcPr>
          <w:p w14:paraId="10CB98CD" w14:textId="77777777" w:rsidR="00A12D4A" w:rsidRPr="006A72C5" w:rsidRDefault="00A12D4A" w:rsidP="00E909D1">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6DB1B242" w14:textId="77777777" w:rsidR="00A12D4A" w:rsidRPr="003A3D1D" w:rsidRDefault="00A12D4A" w:rsidP="00E909D1">
            <w:pPr>
              <w:widowControl w:val="0"/>
              <w:autoSpaceDE w:val="0"/>
              <w:autoSpaceDN w:val="0"/>
              <w:adjustRightInd w:val="0"/>
              <w:spacing w:line="240" w:lineRule="auto"/>
              <w:ind w:firstLine="0"/>
              <w:jc w:val="center"/>
            </w:pPr>
            <w:r w:rsidRPr="003A3D1D">
              <w:t>–</w:t>
            </w:r>
          </w:p>
        </w:tc>
        <w:tc>
          <w:tcPr>
            <w:tcW w:w="6118" w:type="dxa"/>
          </w:tcPr>
          <w:p w14:paraId="55107A3F" w14:textId="77777777" w:rsidR="00A12D4A" w:rsidRPr="0000247E" w:rsidRDefault="00A12D4A" w:rsidP="00E909D1">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A12D4A" w:rsidRPr="00AA2975" w14:paraId="63BCAFD8" w14:textId="77777777" w:rsidTr="00E909D1">
        <w:tc>
          <w:tcPr>
            <w:tcW w:w="2756" w:type="dxa"/>
          </w:tcPr>
          <w:p w14:paraId="3DF6FDF2" w14:textId="77777777" w:rsidR="00A12D4A" w:rsidRPr="006A72C5" w:rsidRDefault="00A12D4A" w:rsidP="00E909D1">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47790674" w14:textId="77777777" w:rsidR="00A12D4A" w:rsidRPr="003A3D1D" w:rsidRDefault="00A12D4A" w:rsidP="00E909D1">
            <w:pPr>
              <w:widowControl w:val="0"/>
              <w:autoSpaceDE w:val="0"/>
              <w:autoSpaceDN w:val="0"/>
              <w:adjustRightInd w:val="0"/>
              <w:spacing w:line="240" w:lineRule="auto"/>
              <w:ind w:firstLine="0"/>
              <w:jc w:val="center"/>
            </w:pPr>
            <w:r w:rsidRPr="003A3D1D">
              <w:t>–</w:t>
            </w:r>
          </w:p>
        </w:tc>
        <w:tc>
          <w:tcPr>
            <w:tcW w:w="6118" w:type="dxa"/>
          </w:tcPr>
          <w:p w14:paraId="08F96C4E" w14:textId="77777777" w:rsidR="00A12D4A" w:rsidRDefault="00A12D4A" w:rsidP="00E909D1">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A12D4A" w:rsidRPr="00AA2975" w14:paraId="5E138079" w14:textId="77777777" w:rsidTr="00E909D1">
        <w:tc>
          <w:tcPr>
            <w:tcW w:w="2756" w:type="dxa"/>
          </w:tcPr>
          <w:p w14:paraId="58B2E48F" w14:textId="77777777" w:rsidR="00A12D4A" w:rsidRPr="006A72C5" w:rsidRDefault="00A12D4A" w:rsidP="00E909D1">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61F71BC9" w14:textId="77777777" w:rsidR="00A12D4A" w:rsidRPr="003A3D1D" w:rsidRDefault="00A12D4A" w:rsidP="00E909D1">
            <w:pPr>
              <w:widowControl w:val="0"/>
              <w:autoSpaceDE w:val="0"/>
              <w:autoSpaceDN w:val="0"/>
              <w:adjustRightInd w:val="0"/>
              <w:spacing w:line="240" w:lineRule="auto"/>
              <w:ind w:firstLine="0"/>
              <w:jc w:val="center"/>
            </w:pPr>
            <w:r w:rsidRPr="003A3D1D">
              <w:t>–</w:t>
            </w:r>
          </w:p>
        </w:tc>
        <w:tc>
          <w:tcPr>
            <w:tcW w:w="6118" w:type="dxa"/>
          </w:tcPr>
          <w:p w14:paraId="5FF1E60E" w14:textId="77777777" w:rsidR="00A12D4A" w:rsidRPr="009C52A5" w:rsidRDefault="00A12D4A" w:rsidP="00E909D1">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309916"/>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548666BF" w:rsid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309917"/>
      <w:r w:rsidRPr="009C52A5">
        <w:rPr>
          <w:rFonts w:eastAsia="Times New Roman" w:cs="Times New Roman"/>
          <w:b/>
          <w:bCs/>
          <w:szCs w:val="24"/>
          <w:lang w:eastAsia="ru-RU"/>
        </w:rPr>
        <w:t>4.1. Общие положения</w:t>
      </w:r>
      <w:bookmarkEnd w:id="5"/>
    </w:p>
    <w:p w14:paraId="43209B15" w14:textId="77777777" w:rsidR="00A12D4A" w:rsidRPr="009C52A5" w:rsidRDefault="00A12D4A"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4103A853"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A12D4A">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A12D4A">
        <w:rPr>
          <w:rFonts w:eastAsia="Times New Roman" w:cs="Times New Roman"/>
          <w:i/>
          <w:szCs w:val="24"/>
          <w:lang w:eastAsia="ru-RU"/>
        </w:rPr>
        <w:t>Правил</w:t>
      </w:r>
      <w:r w:rsidR="00A20F2A" w:rsidRPr="00A12D4A">
        <w:rPr>
          <w:rFonts w:eastAsia="Times New Roman" w:cs="Times New Roman"/>
          <w:i/>
          <w:szCs w:val="24"/>
          <w:lang w:eastAsia="ru-RU"/>
        </w:rPr>
        <w:t>ами осуществления аккредитации.</w:t>
      </w:r>
    </w:p>
    <w:p w14:paraId="42FF68A1"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190FF16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A20F2A">
        <w:rPr>
          <w:rFonts w:eastAsia="Times New Roman" w:cs="Times New Roman"/>
          <w:szCs w:val="24"/>
          <w:lang w:eastAsia="ru-RU"/>
        </w:rPr>
        <w:t xml:space="preserve">, установленных </w:t>
      </w:r>
      <w:r w:rsidR="00A20F2A" w:rsidRPr="00A12D4A">
        <w:rPr>
          <w:rFonts w:eastAsia="Times New Roman" w:cs="Times New Roman"/>
          <w:i/>
          <w:szCs w:val="24"/>
          <w:lang w:eastAsia="ru-RU"/>
        </w:rPr>
        <w:t>статьей 5 Федерального закона № 412-ФЗ</w:t>
      </w:r>
      <w:r w:rsidR="00A20F2A">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309918"/>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49F228D6" w:rsidR="00A81772" w:rsidRPr="00A81772" w:rsidRDefault="00A81772" w:rsidP="00A12D4A">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 xml:space="preserve">Основанием для начала процедуры аккредитации является поступление 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w:t>
      </w:r>
      <w:r w:rsidRPr="00A81772">
        <w:rPr>
          <w:rFonts w:eastAsia="Times New Roman" w:cs="Times New Roman"/>
          <w:szCs w:val="24"/>
          <w:lang w:eastAsia="ru-RU"/>
        </w:rPr>
        <w:lastRenderedPageBreak/>
        <w:t>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055B7AEC" w14:textId="3C2CDFC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A12D4A">
        <w:rPr>
          <w:rFonts w:eastAsia="Times New Roman" w:cs="Times New Roman"/>
          <w:i/>
          <w:szCs w:val="24"/>
          <w:lang w:eastAsia="ru-RU"/>
        </w:rPr>
        <w:t xml:space="preserve">приложением № 1 к </w:t>
      </w:r>
      <w:hyperlink r:id="rId8" w:history="1">
        <w:r w:rsidRPr="00A12D4A">
          <w:rPr>
            <w:rFonts w:eastAsia="Times New Roman" w:cs="Times New Roman"/>
            <w:i/>
            <w:szCs w:val="24"/>
            <w:lang w:eastAsia="ru-RU"/>
          </w:rPr>
          <w:t>приказу</w:t>
        </w:r>
      </w:hyperlink>
      <w:r w:rsidRPr="00A12D4A">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7E9672F2"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A12D4A">
        <w:rPr>
          <w:rFonts w:eastAsia="Times New Roman" w:cs="Times New Roman"/>
          <w:szCs w:val="24"/>
          <w:lang w:eastAsia="ru-RU"/>
        </w:rPr>
        <w:t xml:space="preserve">) </w:t>
      </w:r>
      <w:r w:rsidRPr="009C52A5">
        <w:rPr>
          <w:rFonts w:eastAsia="Times New Roman" w:cs="Times New Roman"/>
          <w:szCs w:val="24"/>
          <w:lang w:eastAsia="ru-RU"/>
        </w:rPr>
        <w:t>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A12D4A">
        <w:rPr>
          <w:rFonts w:eastAsia="Times New Roman" w:cs="Times New Roman"/>
          <w:i/>
          <w:szCs w:val="24"/>
          <w:lang w:eastAsia="ru-RU"/>
        </w:rPr>
        <w:t xml:space="preserve">Федеральный закон </w:t>
      </w:r>
      <w:r w:rsidR="00490D1D" w:rsidRPr="00A12D4A">
        <w:rPr>
          <w:rFonts w:eastAsia="Times New Roman" w:cs="Times New Roman"/>
          <w:i/>
          <w:szCs w:val="24"/>
          <w:lang w:eastAsia="ru-RU"/>
        </w:rPr>
        <w:t>№</w:t>
      </w:r>
      <w:r w:rsidRPr="00A12D4A">
        <w:rPr>
          <w:rFonts w:eastAsia="Times New Roman" w:cs="Times New Roman"/>
          <w:i/>
          <w:szCs w:val="24"/>
          <w:lang w:eastAsia="ru-RU"/>
        </w:rPr>
        <w:t xml:space="preserve"> 63-ФЗ</w:t>
      </w:r>
      <w:r w:rsidRPr="009C52A5">
        <w:rPr>
          <w:rFonts w:eastAsia="Times New Roman" w:cs="Times New Roman"/>
          <w:szCs w:val="24"/>
          <w:lang w:eastAsia="ru-RU"/>
        </w:rPr>
        <w:t>).</w:t>
      </w:r>
    </w:p>
    <w:p w14:paraId="0266D314" w14:textId="77777777" w:rsidR="00A20F2A" w:rsidRPr="009C52A5"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3A0D9A">
        <w:rPr>
          <w:rFonts w:eastAsia="Times New Roman" w:cs="Times New Roman"/>
          <w:szCs w:val="24"/>
          <w:lang w:eastAsia="ru-RU"/>
        </w:rPr>
        <w:t>:</w:t>
      </w:r>
    </w:p>
    <w:p w14:paraId="3DBC5206" w14:textId="77777777" w:rsidR="00A20F2A" w:rsidRPr="009C52A5"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7CA38D04" w14:textId="77777777" w:rsidR="00A20F2A" w:rsidRPr="009C52A5"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2965C552" w14:textId="77777777" w:rsidR="00A20F2A" w:rsidRPr="009C52A5"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3A0D9A">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404F9FCC" w14:textId="77777777" w:rsidR="00A20F2A" w:rsidRPr="009C52A5"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49B23A1D" w14:textId="2B1D3DC1" w:rsidR="00A20F2A" w:rsidRPr="009C52A5"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3A0D9A">
        <w:rPr>
          <w:rFonts w:eastAsia="Times New Roman" w:cs="Times New Roman"/>
          <w:i/>
          <w:szCs w:val="24"/>
          <w:lang w:eastAsia="ru-RU"/>
        </w:rPr>
        <w:t xml:space="preserve"> с образцом 2 приложения № 1 к </w:t>
      </w:r>
      <w:hyperlink r:id="rId9" w:history="1">
        <w:r w:rsidRPr="003A0D9A">
          <w:rPr>
            <w:rFonts w:eastAsia="Times New Roman" w:cs="Times New Roman"/>
            <w:i/>
            <w:szCs w:val="24"/>
            <w:lang w:eastAsia="ru-RU"/>
          </w:rPr>
          <w:t>приказ</w:t>
        </w:r>
      </w:hyperlink>
      <w:r w:rsidRPr="003A0D9A">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556C3EAE" w14:textId="77777777" w:rsidR="00A20F2A"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A12D4A">
        <w:rPr>
          <w:rFonts w:eastAsia="Times New Roman" w:cs="Times New Roman"/>
          <w:i/>
          <w:szCs w:val="24"/>
          <w:lang w:eastAsia="ru-RU"/>
        </w:rPr>
        <w:t>пунктом 1.1 статьи 4 Федерального закона № 412-ФЗ</w:t>
      </w:r>
      <w:r w:rsidRPr="009C52A5">
        <w:rPr>
          <w:rFonts w:eastAsia="Times New Roman" w:cs="Times New Roman"/>
          <w:szCs w:val="24"/>
          <w:lang w:eastAsia="ru-RU"/>
        </w:rPr>
        <w:t xml:space="preserve"> с учетом международных стандартов.</w:t>
      </w:r>
    </w:p>
    <w:p w14:paraId="34AD7260" w14:textId="77777777" w:rsidR="00A20F2A" w:rsidRPr="009C52A5"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291964FD"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w:t>
      </w:r>
      <w:r w:rsidR="005E662C">
        <w:rPr>
          <w:rFonts w:eastAsia="Times New Roman" w:cs="Times New Roman"/>
          <w:szCs w:val="24"/>
          <w:lang w:eastAsia="ru-RU"/>
        </w:rPr>
        <w:t>провайдеров межлабораторных сличительных испытаний</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 </w:t>
      </w:r>
      <w:r w:rsidR="005E662C" w:rsidRPr="00A12D4A">
        <w:rPr>
          <w:rFonts w:eastAsia="Times New Roman" w:cs="Times New Roman"/>
          <w:i/>
          <w:szCs w:val="24"/>
          <w:lang w:eastAsia="ru-RU"/>
        </w:rPr>
        <w:t>СМ № 03.1-4.0001</w:t>
      </w:r>
      <w:r w:rsidR="005E662C">
        <w:rPr>
          <w:rFonts w:eastAsia="Times New Roman" w:cs="Times New Roman"/>
          <w:szCs w:val="24"/>
          <w:lang w:eastAsia="ru-RU"/>
        </w:rPr>
        <w:t>.</w:t>
      </w:r>
    </w:p>
    <w:p w14:paraId="181EA9BB" w14:textId="2093C38B"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6A5442">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 xml:space="preserve">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w:t>
      </w:r>
      <w:r w:rsidRPr="009C52A5">
        <w:rPr>
          <w:rFonts w:eastAsia="Times New Roman" w:cs="Times New Roman"/>
          <w:szCs w:val="24"/>
          <w:lang w:eastAsia="ru-RU"/>
        </w:rPr>
        <w:lastRenderedPageBreak/>
        <w:t>анкеты самообследования.</w:t>
      </w:r>
    </w:p>
    <w:p w14:paraId="2F776555" w14:textId="256FEABE"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Перечень документов и сведений, подтверждающих соответствие заявителя критериям аккредитации, формируется заявителем в соответствии с </w:t>
      </w:r>
      <w:r w:rsidRPr="00A12D4A">
        <w:rPr>
          <w:rFonts w:eastAsia="Times New Roman" w:cs="Times New Roman"/>
          <w:i/>
          <w:szCs w:val="24"/>
          <w:lang w:eastAsia="ru-RU"/>
        </w:rPr>
        <w:t>при</w:t>
      </w:r>
      <w:r w:rsidR="002E7950" w:rsidRPr="00A12D4A">
        <w:rPr>
          <w:rFonts w:eastAsia="Times New Roman" w:cs="Times New Roman"/>
          <w:i/>
          <w:szCs w:val="24"/>
          <w:lang w:eastAsia="ru-RU"/>
        </w:rPr>
        <w:t>казом Минэкономразвития России №</w:t>
      </w:r>
      <w:r w:rsidRPr="00A12D4A">
        <w:rPr>
          <w:rFonts w:eastAsia="Times New Roman" w:cs="Times New Roman"/>
          <w:i/>
          <w:szCs w:val="24"/>
          <w:lang w:eastAsia="ru-RU"/>
        </w:rPr>
        <w:t xml:space="preserve"> 707.</w:t>
      </w:r>
    </w:p>
    <w:p w14:paraId="12774639" w14:textId="20A728A4"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E3AA8F4" w14:textId="77777777" w:rsidR="00A20F2A" w:rsidRPr="009C52A5" w:rsidRDefault="00A20F2A" w:rsidP="00A12D4A">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3B4989E0"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A12D4A">
        <w:rPr>
          <w:rFonts w:eastAsia="Times New Roman" w:cs="Times New Roman"/>
          <w:i/>
          <w:szCs w:val="24"/>
          <w:lang w:eastAsia="ru-RU"/>
        </w:rPr>
        <w:t>Федерального закона №</w:t>
      </w:r>
      <w:r w:rsidRPr="00A12D4A">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Правилами осуществления аккредитации.</w:t>
      </w:r>
    </w:p>
    <w:p w14:paraId="5D874038" w14:textId="5B40EA6D"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A12D4A">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7FC90BE4" w:rsid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309919"/>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5EDA1EA4" w14:textId="77777777" w:rsidR="00A12D4A" w:rsidRPr="007F74CA" w:rsidRDefault="00A12D4A"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EADA004"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25933E30" w14:textId="6811F257" w:rsidR="007012AF" w:rsidRPr="007012AF" w:rsidRDefault="007012AF" w:rsidP="00A12D4A">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факта внесения сведений о заявителе в Единый государственный реестр юридических лиц или Едином государственном реестре индивидуальных пред</w:t>
      </w:r>
      <w:r w:rsidR="00A12D4A">
        <w:rPr>
          <w:rFonts w:eastAsia="Times New Roman" w:cs="Times New Roman"/>
          <w:szCs w:val="24"/>
          <w:lang w:eastAsia="ru-RU"/>
        </w:rPr>
        <w:t>принимателей</w:t>
      </w:r>
      <w:r w:rsidRPr="007012AF">
        <w:rPr>
          <w:rFonts w:eastAsia="Times New Roman" w:cs="Times New Roman"/>
          <w:szCs w:val="24"/>
          <w:lang w:eastAsia="ru-RU"/>
        </w:rPr>
        <w:t>;</w:t>
      </w:r>
    </w:p>
    <w:p w14:paraId="7D35BE56"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71BE1D5C" w:rsid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695F0F36" w14:textId="77777777" w:rsidR="007012AF" w:rsidRPr="007012AF" w:rsidRDefault="007012AF" w:rsidP="00A12D4A">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lastRenderedPageBreak/>
        <w:t>-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0EFB7D2A"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возвращает без рассмотрения заявление об аккредитации заявителю в случаях, установленных Правилами осуществления аккредитации, а именно:</w:t>
      </w:r>
    </w:p>
    <w:p w14:paraId="13D142CB"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A12D4A">
        <w:rPr>
          <w:rFonts w:eastAsia="Times New Roman" w:cs="Times New Roman"/>
          <w:i/>
          <w:szCs w:val="24"/>
          <w:lang w:eastAsia="ru-RU"/>
        </w:rPr>
        <w:t xml:space="preserve">пунктами 1 и (или) 5 части 4 статьи 18 Федерального закона </w:t>
      </w:r>
      <w:r w:rsidR="007F74CA"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77777777" w:rsidR="007012AF" w:rsidRPr="007012AF" w:rsidRDefault="007012AF" w:rsidP="00A12D4A">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xml:space="preserve">- об отсутствии сведений о заявителе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77777777" w:rsidR="007012AF" w:rsidRPr="007012AF" w:rsidRDefault="007012AF" w:rsidP="00A12D4A">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A12D4A">
        <w:rPr>
          <w:rFonts w:eastAsia="Times New Roman" w:cs="Times New Roman"/>
          <w:i/>
          <w:szCs w:val="24"/>
          <w:lang w:eastAsia="ru-RU"/>
        </w:rPr>
        <w:t>пунктом 1 части 4 статьи 18 Федерально</w:t>
      </w:r>
      <w:r w:rsidR="007F74CA" w:rsidRPr="00A12D4A">
        <w:rPr>
          <w:rFonts w:eastAsia="Times New Roman" w:cs="Times New Roman"/>
          <w:i/>
          <w:szCs w:val="24"/>
          <w:lang w:eastAsia="ru-RU"/>
        </w:rPr>
        <w:t>го закона №</w:t>
      </w:r>
      <w:r w:rsidRPr="00A12D4A">
        <w:rPr>
          <w:rFonts w:eastAsia="Times New Roman" w:cs="Times New Roman"/>
          <w:i/>
          <w:szCs w:val="24"/>
          <w:lang w:eastAsia="ru-RU"/>
        </w:rPr>
        <w:t xml:space="preserve"> 412-ФЗ</w:t>
      </w:r>
      <w:r w:rsidRPr="009C52A5">
        <w:rPr>
          <w:rFonts w:eastAsia="Times New Roman" w:cs="Times New Roman"/>
          <w:szCs w:val="24"/>
          <w:lang w:eastAsia="ru-RU"/>
        </w:rPr>
        <w:t xml:space="preserve">, на </w:t>
      </w:r>
      <w:r w:rsidRPr="009C52A5">
        <w:rPr>
          <w:rFonts w:eastAsia="Times New Roman" w:cs="Times New Roman"/>
          <w:szCs w:val="24"/>
          <w:lang w:eastAsia="ru-RU"/>
        </w:rPr>
        <w:lastRenderedPageBreak/>
        <w:t>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A12D4A">
        <w:rPr>
          <w:rFonts w:eastAsia="Times New Roman" w:cs="Times New Roman"/>
          <w:i/>
          <w:szCs w:val="24"/>
          <w:lang w:eastAsia="ru-RU"/>
        </w:rPr>
        <w:t xml:space="preserve">пунктами 8, 10 -11 части 4 статьи 18 Федерального закона </w:t>
      </w:r>
      <w:r w:rsidR="007F74CA"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A12D4A">
        <w:rPr>
          <w:rFonts w:eastAsia="Times New Roman" w:cs="Times New Roman"/>
          <w:i/>
          <w:szCs w:val="24"/>
          <w:lang w:eastAsia="ru-RU"/>
        </w:rPr>
        <w:t>Федеральным законом №</w:t>
      </w:r>
      <w:r w:rsidRPr="00A12D4A">
        <w:rPr>
          <w:rFonts w:eastAsia="Times New Roman" w:cs="Times New Roman"/>
          <w:i/>
          <w:szCs w:val="24"/>
          <w:lang w:eastAsia="ru-RU"/>
        </w:rPr>
        <w:t xml:space="preserve"> 412-ФЗ.</w:t>
      </w:r>
    </w:p>
    <w:p w14:paraId="10A4E0B6"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309920"/>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50667290"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0545EFFC" w14:textId="10EE35B1"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A12D4A">
        <w:rPr>
          <w:rFonts w:eastAsia="Times New Roman" w:cs="Times New Roman"/>
          <w:i/>
          <w:szCs w:val="24"/>
          <w:lang w:eastAsia="ru-RU"/>
        </w:rPr>
        <w:t xml:space="preserve">приказом Минэкономразвития России </w:t>
      </w:r>
      <w:r w:rsidR="007F74CA" w:rsidRPr="00A12D4A">
        <w:rPr>
          <w:rFonts w:eastAsia="Times New Roman" w:cs="Times New Roman"/>
          <w:i/>
          <w:szCs w:val="24"/>
          <w:lang w:eastAsia="ru-RU"/>
        </w:rPr>
        <w:t>№</w:t>
      </w:r>
      <w:r w:rsidRPr="00A12D4A">
        <w:rPr>
          <w:rFonts w:eastAsia="Times New Roman" w:cs="Times New Roman"/>
          <w:i/>
          <w:szCs w:val="24"/>
          <w:lang w:eastAsia="ru-RU"/>
        </w:rPr>
        <w:t xml:space="preserve"> 657.</w:t>
      </w:r>
    </w:p>
    <w:p w14:paraId="0DD097BB" w14:textId="0D4B604B"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p>
    <w:p w14:paraId="16598CD8"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w:t>
      </w:r>
      <w:r w:rsidRPr="009C52A5">
        <w:rPr>
          <w:rFonts w:eastAsia="Times New Roman" w:cs="Times New Roman"/>
          <w:szCs w:val="24"/>
          <w:lang w:eastAsia="ru-RU"/>
        </w:rPr>
        <w:lastRenderedPageBreak/>
        <w:t>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A12D4A">
        <w:rPr>
          <w:rFonts w:eastAsia="Times New Roman" w:cs="Times New Roman"/>
          <w:i/>
          <w:szCs w:val="24"/>
          <w:lang w:eastAsia="ru-RU"/>
        </w:rPr>
        <w:t>при</w:t>
      </w:r>
      <w:r w:rsidR="007F74CA" w:rsidRPr="00A12D4A">
        <w:rPr>
          <w:rFonts w:eastAsia="Times New Roman" w:cs="Times New Roman"/>
          <w:i/>
          <w:szCs w:val="24"/>
          <w:lang w:eastAsia="ru-RU"/>
        </w:rPr>
        <w:t>казом Минэкономразвития России №</w:t>
      </w:r>
      <w:r w:rsidRPr="00A12D4A">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6697454D"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w:t>
      </w:r>
      <w:r w:rsidR="00A20F2A">
        <w:rPr>
          <w:rFonts w:eastAsia="Times New Roman" w:cs="Times New Roman"/>
          <w:szCs w:val="24"/>
          <w:lang w:eastAsia="ru-RU"/>
        </w:rPr>
        <w:t>определения состава</w:t>
      </w:r>
      <w:r w:rsidR="00A20F2A" w:rsidRPr="009C52A5">
        <w:rPr>
          <w:rFonts w:eastAsia="Times New Roman" w:cs="Times New Roman"/>
          <w:szCs w:val="24"/>
          <w:lang w:eastAsia="ru-RU"/>
        </w:rPr>
        <w:t xml:space="preserve"> </w:t>
      </w:r>
      <w:r w:rsidRPr="009C52A5">
        <w:rPr>
          <w:rFonts w:eastAsia="Times New Roman" w:cs="Times New Roman"/>
          <w:szCs w:val="24"/>
          <w:lang w:eastAsia="ru-RU"/>
        </w:rPr>
        <w:t xml:space="preserve">экспертной группы составляет 5 рабочих дней со дня окончания проверки, указанной в </w:t>
      </w:r>
      <w:r w:rsidRPr="00A12D4A">
        <w:rPr>
          <w:rFonts w:eastAsia="Times New Roman" w:cs="Times New Roman"/>
          <w:i/>
          <w:szCs w:val="24"/>
          <w:lang w:eastAsia="ru-RU"/>
        </w:rPr>
        <w:t>пункте 4.3 настоящей Схемы аккредитации</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A12D4A">
        <w:rPr>
          <w:rFonts w:eastAsia="Times New Roman" w:cs="Times New Roman"/>
          <w:i/>
          <w:szCs w:val="24"/>
          <w:lang w:eastAsia="ru-RU"/>
        </w:rPr>
        <w:t>частями 6 - 8</w:t>
      </w:r>
      <w:r w:rsidR="007F74CA" w:rsidRPr="00A12D4A">
        <w:rPr>
          <w:rFonts w:eastAsia="Times New Roman" w:cs="Times New Roman"/>
          <w:i/>
          <w:szCs w:val="24"/>
          <w:lang w:eastAsia="ru-RU"/>
        </w:rPr>
        <w:t xml:space="preserve"> статьи 11 Федерального закона №</w:t>
      </w:r>
      <w:r w:rsidRPr="00A12D4A">
        <w:rPr>
          <w:rFonts w:eastAsia="Times New Roman" w:cs="Times New Roman"/>
          <w:i/>
          <w:szCs w:val="24"/>
          <w:lang w:eastAsia="ru-RU"/>
        </w:rPr>
        <w:t xml:space="preserve"> 412-ФЗ</w:t>
      </w:r>
      <w:r w:rsidRPr="009C52A5">
        <w:rPr>
          <w:rFonts w:eastAsia="Times New Roman" w:cs="Times New Roman"/>
          <w:szCs w:val="24"/>
          <w:lang w:eastAsia="ru-RU"/>
        </w:rPr>
        <w:t>, которые рассматриваются в порядке, утвержденном при</w:t>
      </w:r>
      <w:r w:rsidR="007F74CA">
        <w:rPr>
          <w:rFonts w:eastAsia="Times New Roman" w:cs="Times New Roman"/>
          <w:szCs w:val="24"/>
          <w:lang w:eastAsia="ru-RU"/>
        </w:rPr>
        <w:t>казом Минэкономразвития России №</w:t>
      </w:r>
      <w:r w:rsidRPr="009C52A5">
        <w:rPr>
          <w:rFonts w:eastAsia="Times New Roman" w:cs="Times New Roman"/>
          <w:szCs w:val="24"/>
          <w:lang w:eastAsia="ru-RU"/>
        </w:rPr>
        <w:t xml:space="preserve"> 292, в течение 3 рабочих дней со дня их поступления.</w:t>
      </w:r>
    </w:p>
    <w:p w14:paraId="4C3E6764" w14:textId="058926B5" w:rsidR="00A20F2A"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309921"/>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309922"/>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06AF05DF"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Требования к</w:t>
      </w:r>
      <w:r w:rsidR="00030FF2">
        <w:rPr>
          <w:rFonts w:eastAsia="Times New Roman" w:cs="Times New Roman"/>
          <w:szCs w:val="24"/>
          <w:lang w:eastAsia="ru-RU"/>
        </w:rPr>
        <w:t xml:space="preserve"> провайдерам межлабораторных сличительных испытаний</w:t>
      </w:r>
      <w:r w:rsidRPr="009C52A5">
        <w:rPr>
          <w:rFonts w:eastAsia="Times New Roman" w:cs="Times New Roman"/>
          <w:szCs w:val="24"/>
          <w:lang w:eastAsia="ru-RU"/>
        </w:rPr>
        <w:t xml:space="preserve"> содержатся в </w:t>
      </w:r>
      <w:r w:rsidRPr="00A12D4A">
        <w:rPr>
          <w:rFonts w:eastAsia="Times New Roman" w:cs="Times New Roman"/>
          <w:i/>
          <w:szCs w:val="24"/>
          <w:lang w:eastAsia="ru-RU"/>
        </w:rPr>
        <w:t>приложении 1 к настояще</w:t>
      </w:r>
      <w:r w:rsidR="002504E4" w:rsidRPr="00A12D4A">
        <w:rPr>
          <w:rFonts w:eastAsia="Times New Roman" w:cs="Times New Roman"/>
          <w:i/>
          <w:szCs w:val="24"/>
          <w:lang w:eastAsia="ru-RU"/>
        </w:rPr>
        <w:t>му</w:t>
      </w:r>
      <w:r w:rsidRPr="00A12D4A">
        <w:rPr>
          <w:rFonts w:eastAsia="Times New Roman" w:cs="Times New Roman"/>
          <w:i/>
          <w:szCs w:val="24"/>
          <w:lang w:eastAsia="ru-RU"/>
        </w:rPr>
        <w:t xml:space="preserve"> </w:t>
      </w:r>
      <w:r w:rsidR="002504E4" w:rsidRPr="00A12D4A">
        <w:rPr>
          <w:rFonts w:eastAsia="Times New Roman" w:cs="Times New Roman"/>
          <w:i/>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5A924F5C"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1A2681E6"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A12D4A">
        <w:rPr>
          <w:rFonts w:eastAsia="Times New Roman" w:cs="Times New Roman"/>
          <w:i/>
          <w:szCs w:val="24"/>
          <w:lang w:eastAsia="ru-RU"/>
        </w:rPr>
        <w:t xml:space="preserve">частью 5 статьи 15 </w:t>
      </w:r>
      <w:r w:rsidR="002504E4" w:rsidRPr="00A12D4A">
        <w:rPr>
          <w:rFonts w:eastAsia="Times New Roman" w:cs="Times New Roman"/>
          <w:i/>
          <w:szCs w:val="24"/>
          <w:lang w:eastAsia="ru-RU"/>
        </w:rPr>
        <w:lastRenderedPageBreak/>
        <w:t xml:space="preserve">Федерального закона № </w:t>
      </w:r>
      <w:r w:rsidRPr="00A12D4A">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A12D4A">
        <w:rPr>
          <w:rFonts w:eastAsia="Times New Roman" w:cs="Times New Roman"/>
          <w:i/>
          <w:szCs w:val="24"/>
          <w:lang w:eastAsia="ru-RU"/>
        </w:rPr>
        <w:t>пунктом 4.4 настоящей Схемы аккредитации</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A12D4A">
        <w:rPr>
          <w:rFonts w:eastAsia="Times New Roman" w:cs="Times New Roman"/>
          <w:i/>
          <w:szCs w:val="24"/>
          <w:lang w:eastAsia="ru-RU"/>
        </w:rPr>
        <w:t xml:space="preserve">частью 8 статьи 14 Федерального закона </w:t>
      </w:r>
      <w:r w:rsidR="002504E4"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C52A5">
        <w:rPr>
          <w:rFonts w:eastAsia="Times New Roman" w:cs="Times New Roman"/>
          <w:szCs w:val="24"/>
          <w:lang w:eastAsia="ru-RU"/>
        </w:rPr>
        <w:t>.</w:t>
      </w:r>
    </w:p>
    <w:p w14:paraId="6793D6D9"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A12D4A">
        <w:rPr>
          <w:rFonts w:eastAsia="Times New Roman" w:cs="Times New Roman"/>
          <w:i/>
          <w:szCs w:val="24"/>
          <w:lang w:eastAsia="ru-RU"/>
        </w:rPr>
        <w:t xml:space="preserve">пунктом 7 части 4 статьи 18 Федерального закона </w:t>
      </w:r>
      <w:r w:rsidR="002504E4" w:rsidRPr="00A12D4A">
        <w:rPr>
          <w:rFonts w:eastAsia="Times New Roman" w:cs="Times New Roman"/>
          <w:i/>
          <w:szCs w:val="24"/>
          <w:lang w:eastAsia="ru-RU"/>
        </w:rPr>
        <w:br/>
        <w:t>№</w:t>
      </w:r>
      <w:r w:rsidRPr="00A12D4A">
        <w:rPr>
          <w:rFonts w:eastAsia="Times New Roman" w:cs="Times New Roman"/>
          <w:i/>
          <w:szCs w:val="24"/>
          <w:lang w:eastAsia="ru-RU"/>
        </w:rPr>
        <w:t xml:space="preserve"> 412-ФЗ.</w:t>
      </w:r>
    </w:p>
    <w:p w14:paraId="02A7AE52"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407983AC"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A12D4A">
        <w:rPr>
          <w:rFonts w:eastAsia="Times New Roman" w:cs="Times New Roman"/>
          <w:i/>
          <w:szCs w:val="24"/>
          <w:lang w:eastAsia="ru-RU"/>
        </w:rPr>
        <w:t xml:space="preserve">постановлением Правительства Российской Федерации </w:t>
      </w:r>
      <w:r w:rsidR="002504E4" w:rsidRPr="00A12D4A">
        <w:rPr>
          <w:rFonts w:eastAsia="Times New Roman" w:cs="Times New Roman"/>
          <w:i/>
          <w:szCs w:val="24"/>
          <w:lang w:eastAsia="ru-RU"/>
        </w:rPr>
        <w:br/>
        <w:t>№</w:t>
      </w:r>
      <w:r w:rsidRPr="00A12D4A">
        <w:rPr>
          <w:rFonts w:eastAsia="Times New Roman" w:cs="Times New Roman"/>
          <w:i/>
          <w:szCs w:val="24"/>
          <w:lang w:eastAsia="ru-RU"/>
        </w:rPr>
        <w:t xml:space="preserve"> 653</w:t>
      </w:r>
      <w:r w:rsidR="00A12D4A">
        <w:rPr>
          <w:rStyle w:val="af4"/>
          <w:rFonts w:eastAsia="Times New Roman" w:cs="Times New Roman"/>
          <w:i/>
          <w:szCs w:val="24"/>
          <w:lang w:eastAsia="ru-RU"/>
        </w:rPr>
        <w:footnoteReference w:id="3"/>
      </w:r>
      <w:r w:rsidRPr="009C52A5">
        <w:rPr>
          <w:rFonts w:eastAsia="Times New Roman" w:cs="Times New Roman"/>
          <w:szCs w:val="24"/>
          <w:lang w:eastAsia="ru-RU"/>
        </w:rPr>
        <w:t xml:space="preserve"> &lt;1&gt;.</w:t>
      </w:r>
    </w:p>
    <w:p w14:paraId="6CDFF000"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429F0D87" w:rsid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309923"/>
      <w:r w:rsidRPr="00554926">
        <w:rPr>
          <w:rFonts w:eastAsia="Times New Roman" w:cs="Times New Roman"/>
          <w:b/>
          <w:bCs/>
          <w:szCs w:val="24"/>
          <w:lang w:eastAsia="ru-RU"/>
        </w:rPr>
        <w:t>4.5.2. Документарная оценка заявителя</w:t>
      </w:r>
      <w:bookmarkEnd w:id="12"/>
    </w:p>
    <w:p w14:paraId="6AD6C317" w14:textId="77777777" w:rsidR="00A12D4A" w:rsidRPr="00554926" w:rsidRDefault="00A12D4A"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189DAECB"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6A5442">
        <w:rPr>
          <w:rStyle w:val="af4"/>
          <w:rFonts w:eastAsia="Times New Roman" w:cs="Times New Roman"/>
          <w:szCs w:val="24"/>
          <w:lang w:eastAsia="ru-RU"/>
        </w:rPr>
        <w:footnoteReference w:id="4"/>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AEDFA2C"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A12D4A">
        <w:rPr>
          <w:rFonts w:eastAsia="Times New Roman" w:cs="Times New Roman"/>
          <w:i/>
          <w:szCs w:val="24"/>
          <w:lang w:eastAsia="ru-RU"/>
        </w:rPr>
        <w:t xml:space="preserve">приказом Минэкономразвития России </w:t>
      </w:r>
      <w:r w:rsidR="002504E4" w:rsidRPr="00A12D4A">
        <w:rPr>
          <w:rFonts w:eastAsia="Times New Roman" w:cs="Times New Roman"/>
          <w:i/>
          <w:szCs w:val="24"/>
          <w:lang w:eastAsia="ru-RU"/>
        </w:rPr>
        <w:t>№</w:t>
      </w:r>
      <w:r w:rsidRPr="00A12D4A">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w:t>
      </w:r>
      <w:r w:rsidRPr="009C52A5">
        <w:rPr>
          <w:rFonts w:eastAsia="Times New Roman" w:cs="Times New Roman"/>
          <w:szCs w:val="24"/>
          <w:lang w:eastAsia="ru-RU"/>
        </w:rPr>
        <w:lastRenderedPageBreak/>
        <w:t xml:space="preserve">сведений, содержащихся в экспертном заключении, установлен </w:t>
      </w:r>
      <w:r w:rsidRPr="00A12D4A">
        <w:rPr>
          <w:rFonts w:eastAsia="Times New Roman" w:cs="Times New Roman"/>
          <w:i/>
          <w:szCs w:val="24"/>
          <w:lang w:eastAsia="ru-RU"/>
        </w:rPr>
        <w:t>при</w:t>
      </w:r>
      <w:r w:rsidR="002504E4" w:rsidRPr="00A12D4A">
        <w:rPr>
          <w:rFonts w:eastAsia="Times New Roman" w:cs="Times New Roman"/>
          <w:i/>
          <w:szCs w:val="24"/>
          <w:lang w:eastAsia="ru-RU"/>
        </w:rPr>
        <w:t>казом Минэкономразвития России №</w:t>
      </w:r>
      <w:r w:rsidRPr="00A12D4A">
        <w:rPr>
          <w:rFonts w:eastAsia="Times New Roman" w:cs="Times New Roman"/>
          <w:i/>
          <w:szCs w:val="24"/>
          <w:lang w:eastAsia="ru-RU"/>
        </w:rPr>
        <w:t xml:space="preserve"> 657. </w:t>
      </w:r>
    </w:p>
    <w:p w14:paraId="303773F1" w14:textId="4A30D5AD"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A12D4A">
        <w:rPr>
          <w:rFonts w:eastAsia="Times New Roman" w:cs="Times New Roman"/>
          <w:i/>
          <w:szCs w:val="24"/>
          <w:lang w:eastAsia="ru-RU"/>
        </w:rPr>
        <w:t xml:space="preserve">приказом Минэкономразвития России </w:t>
      </w:r>
      <w:r w:rsidR="002504E4" w:rsidRPr="00A12D4A">
        <w:rPr>
          <w:rFonts w:eastAsia="Times New Roman" w:cs="Times New Roman"/>
          <w:i/>
          <w:szCs w:val="24"/>
          <w:lang w:eastAsia="ru-RU"/>
        </w:rPr>
        <w:t>№</w:t>
      </w:r>
      <w:r w:rsidRPr="00A12D4A">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A12D4A">
        <w:rPr>
          <w:rFonts w:eastAsia="Times New Roman" w:cs="Times New Roman"/>
          <w:i/>
          <w:szCs w:val="24"/>
          <w:lang w:eastAsia="ru-RU"/>
        </w:rPr>
        <w:t xml:space="preserve">приказом Минэкономразвития России </w:t>
      </w:r>
      <w:r w:rsidR="002504E4" w:rsidRPr="00A12D4A">
        <w:rPr>
          <w:rFonts w:eastAsia="Times New Roman" w:cs="Times New Roman"/>
          <w:i/>
          <w:szCs w:val="24"/>
          <w:lang w:eastAsia="ru-RU"/>
        </w:rPr>
        <w:t>№</w:t>
      </w:r>
      <w:r w:rsidRPr="00A12D4A">
        <w:rPr>
          <w:rFonts w:eastAsia="Times New Roman" w:cs="Times New Roman"/>
          <w:i/>
          <w:szCs w:val="24"/>
          <w:lang w:eastAsia="ru-RU"/>
        </w:rPr>
        <w:t xml:space="preserve"> 34 </w:t>
      </w:r>
      <w:r w:rsidRPr="009C52A5">
        <w:rPr>
          <w:rFonts w:eastAsia="Times New Roman" w:cs="Times New Roman"/>
          <w:szCs w:val="24"/>
          <w:lang w:eastAsia="ru-RU"/>
        </w:rPr>
        <w:t xml:space="preserve">-  решение об отказе в аккредитации по основанию, предусмотренному </w:t>
      </w:r>
      <w:r w:rsidRPr="00A12D4A">
        <w:rPr>
          <w:rFonts w:eastAsia="Times New Roman" w:cs="Times New Roman"/>
          <w:i/>
          <w:szCs w:val="24"/>
          <w:lang w:eastAsia="ru-RU"/>
        </w:rPr>
        <w:t xml:space="preserve">пунктом 5 части 4 статьи 18 Федерального закона </w:t>
      </w:r>
      <w:r w:rsidR="002504E4"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A12D4A">
        <w:rPr>
          <w:rFonts w:eastAsia="Times New Roman" w:cs="Times New Roman"/>
          <w:i/>
          <w:szCs w:val="24"/>
          <w:lang w:eastAsia="ru-RU"/>
        </w:rPr>
        <w:t xml:space="preserve">пунктом 6 части 4 статьи 18 Федерального закона </w:t>
      </w:r>
      <w:r w:rsidR="002504E4" w:rsidRPr="00A12D4A">
        <w:rPr>
          <w:rFonts w:eastAsia="Times New Roman" w:cs="Times New Roman"/>
          <w:i/>
          <w:szCs w:val="24"/>
          <w:lang w:eastAsia="ru-RU"/>
        </w:rPr>
        <w:t>№</w:t>
      </w:r>
      <w:r w:rsidRPr="00A12D4A">
        <w:rPr>
          <w:rFonts w:eastAsia="Times New Roman" w:cs="Times New Roman"/>
          <w:i/>
          <w:szCs w:val="24"/>
          <w:lang w:eastAsia="ru-RU"/>
        </w:rPr>
        <w:t xml:space="preserve"> 412-ФЗ.</w:t>
      </w:r>
    </w:p>
    <w:p w14:paraId="262CFB3B" w14:textId="4DD8B153"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485DFB67" w:rsid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58826E71" w14:textId="77777777" w:rsidR="00A12D4A" w:rsidRPr="009C52A5" w:rsidRDefault="00A12D4A" w:rsidP="00A12D4A">
      <w:pPr>
        <w:widowControl w:val="0"/>
        <w:autoSpaceDE w:val="0"/>
        <w:autoSpaceDN w:val="0"/>
        <w:adjustRightInd w:val="0"/>
        <w:spacing w:line="240" w:lineRule="auto"/>
        <w:ind w:firstLine="540"/>
        <w:jc w:val="both"/>
        <w:rPr>
          <w:rFonts w:eastAsia="Times New Roman" w:cs="Times New Roman"/>
          <w:szCs w:val="24"/>
          <w:lang w:eastAsia="ru-RU"/>
        </w:rPr>
      </w:pPr>
    </w:p>
    <w:p w14:paraId="22F30D40" w14:textId="77777777" w:rsidR="009C52A5" w:rsidRPr="00BC31E9"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309924"/>
      <w:r w:rsidRPr="00BC31E9">
        <w:rPr>
          <w:rFonts w:eastAsia="Times New Roman" w:cs="Times New Roman"/>
          <w:b/>
          <w:bCs/>
          <w:szCs w:val="24"/>
          <w:lang w:eastAsia="ru-RU"/>
        </w:rPr>
        <w:t>4.5.3. Выездная оценка заявителя</w:t>
      </w:r>
      <w:bookmarkEnd w:id="13"/>
    </w:p>
    <w:p w14:paraId="6150066C" w14:textId="77777777" w:rsidR="009C52A5" w:rsidRPr="00BC31E9"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1BDD875E" w:rsid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309925"/>
      <w:r w:rsidRPr="00BC31E9">
        <w:rPr>
          <w:rFonts w:eastAsia="Times New Roman" w:cs="Times New Roman"/>
          <w:b/>
          <w:bCs/>
          <w:szCs w:val="24"/>
          <w:lang w:eastAsia="ru-RU"/>
        </w:rPr>
        <w:t>4.5.3.1. Общие положения</w:t>
      </w:r>
      <w:bookmarkEnd w:id="14"/>
    </w:p>
    <w:p w14:paraId="1C9ED42D" w14:textId="77777777" w:rsidR="00A12D4A" w:rsidRPr="00BC31E9" w:rsidRDefault="00A12D4A"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A12D4A">
        <w:rPr>
          <w:rFonts w:eastAsia="Times New Roman" w:cs="Times New Roman"/>
          <w:i/>
          <w:szCs w:val="24"/>
          <w:lang w:eastAsia="ru-RU"/>
        </w:rPr>
        <w:t>приказом Росаккредитации №</w:t>
      </w:r>
      <w:r w:rsidRPr="00A12D4A">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3170C801"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A12D4A">
        <w:rPr>
          <w:rFonts w:eastAsia="Times New Roman" w:cs="Times New Roman"/>
          <w:i/>
          <w:szCs w:val="24"/>
          <w:lang w:eastAsia="ru-RU"/>
        </w:rPr>
        <w:t>постановлением Прав</w:t>
      </w:r>
      <w:r w:rsidR="002504E4" w:rsidRPr="00A12D4A">
        <w:rPr>
          <w:rFonts w:eastAsia="Times New Roman" w:cs="Times New Roman"/>
          <w:i/>
          <w:szCs w:val="24"/>
          <w:lang w:eastAsia="ru-RU"/>
        </w:rPr>
        <w:t>ительства Российской Федерации №</w:t>
      </w:r>
      <w:r w:rsidRPr="00A12D4A">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A12D4A">
        <w:rPr>
          <w:rFonts w:eastAsia="Times New Roman" w:cs="Times New Roman"/>
          <w:i/>
          <w:szCs w:val="24"/>
          <w:lang w:eastAsia="ru-RU"/>
        </w:rPr>
        <w:t>СМ №</w:t>
      </w:r>
      <w:r w:rsidRPr="00A12D4A">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38BAC46E" w:rsid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700E709F" w14:textId="77777777" w:rsidR="00A12D4A" w:rsidRPr="009C52A5" w:rsidRDefault="00A12D4A" w:rsidP="00A12D4A">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3737CC80" w:rsid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309926"/>
      <w:bookmarkEnd w:id="15"/>
      <w:r w:rsidRPr="007C5A41">
        <w:rPr>
          <w:rFonts w:eastAsia="Times New Roman" w:cs="Times New Roman"/>
          <w:b/>
          <w:bCs/>
          <w:szCs w:val="24"/>
          <w:lang w:eastAsia="ru-RU"/>
        </w:rPr>
        <w:t>4.5.3.2. Программа выездной оценки заявителя</w:t>
      </w:r>
      <w:bookmarkEnd w:id="16"/>
    </w:p>
    <w:p w14:paraId="72AD22C3" w14:textId="77777777" w:rsidR="00A12D4A" w:rsidRPr="007C5A41" w:rsidRDefault="00A12D4A" w:rsidP="00A12D4A">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в соответствии с Правилами формирования и утверждения программы выездной оценки заявителя.</w:t>
      </w:r>
    </w:p>
    <w:p w14:paraId="24F693F9" w14:textId="1C489FAF"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A12D4A">
        <w:rPr>
          <w:rFonts w:eastAsia="Times New Roman" w:cs="Times New Roman"/>
          <w:i/>
          <w:szCs w:val="24"/>
          <w:lang w:eastAsia="ru-RU"/>
        </w:rPr>
        <w:t>приказом Росаккредитации №</w:t>
      </w:r>
      <w:r w:rsidRPr="00A12D4A">
        <w:rPr>
          <w:rFonts w:eastAsia="Times New Roman" w:cs="Times New Roman"/>
          <w:i/>
          <w:szCs w:val="24"/>
          <w:lang w:eastAsia="ru-RU"/>
        </w:rPr>
        <w:t xml:space="preserve"> 12</w:t>
      </w:r>
      <w:r w:rsidR="00BE0BF4">
        <w:rPr>
          <w:rFonts w:eastAsia="Times New Roman" w:cs="Times New Roman"/>
          <w:szCs w:val="24"/>
          <w:lang w:eastAsia="ru-RU"/>
        </w:rPr>
        <w:t xml:space="preserve">. </w:t>
      </w:r>
    </w:p>
    <w:p w14:paraId="22977B92"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w:t>
      </w:r>
      <w:r w:rsidRPr="00A12D4A">
        <w:rPr>
          <w:rFonts w:eastAsia="Times New Roman" w:cs="Times New Roman"/>
          <w:i/>
          <w:szCs w:val="24"/>
          <w:lang w:eastAsia="ru-RU"/>
        </w:rPr>
        <w:t xml:space="preserve">Правилами формирования и утверждения программы выездной оценки заявителя. </w:t>
      </w:r>
    </w:p>
    <w:p w14:paraId="0F576F50" w14:textId="5385FCFB"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658F4BFC" w:rsid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309927"/>
      <w:bookmarkEnd w:id="17"/>
      <w:r w:rsidRPr="007C5A41">
        <w:rPr>
          <w:rFonts w:eastAsia="Times New Roman" w:cs="Times New Roman"/>
          <w:b/>
          <w:bCs/>
          <w:szCs w:val="24"/>
          <w:lang w:eastAsia="ru-RU"/>
        </w:rPr>
        <w:t>4.5.3.3. Проведение выездной оценки заявителя</w:t>
      </w:r>
      <w:bookmarkEnd w:id="18"/>
    </w:p>
    <w:p w14:paraId="4562E72D" w14:textId="77777777" w:rsidR="00A12D4A" w:rsidRPr="007C5A41" w:rsidRDefault="00A12D4A"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66938AD"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целях выполнения программы выездной оценки эксперт по аккредитации </w:t>
      </w:r>
      <w:r w:rsidRPr="009C52A5">
        <w:rPr>
          <w:rFonts w:eastAsia="Times New Roman" w:cs="Times New Roman"/>
          <w:szCs w:val="24"/>
          <w:lang w:eastAsia="ru-RU"/>
        </w:rPr>
        <w:lastRenderedPageBreak/>
        <w:t>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A12D4A">
        <w:rPr>
          <w:rFonts w:eastAsia="Times New Roman" w:cs="Times New Roman"/>
          <w:i/>
          <w:szCs w:val="24"/>
          <w:lang w:eastAsia="ru-RU"/>
        </w:rPr>
        <w:t>частью 6</w:t>
      </w:r>
      <w:r w:rsidR="007C5A41" w:rsidRPr="00A12D4A">
        <w:rPr>
          <w:rFonts w:eastAsia="Times New Roman" w:cs="Times New Roman"/>
          <w:i/>
          <w:szCs w:val="24"/>
          <w:lang w:eastAsia="ru-RU"/>
        </w:rPr>
        <w:t xml:space="preserve"> статьи 17 Федерального закона №</w:t>
      </w:r>
      <w:r w:rsidRPr="00A12D4A">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A12D4A">
        <w:rPr>
          <w:rFonts w:eastAsia="Times New Roman" w:cs="Times New Roman"/>
          <w:i/>
          <w:szCs w:val="24"/>
          <w:lang w:eastAsia="ru-RU"/>
        </w:rPr>
        <w:t>пункте 4.5.3.4 настояще</w:t>
      </w:r>
      <w:r w:rsidR="00904B24" w:rsidRPr="00A12D4A">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65F813FB"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A12D4A">
        <w:rPr>
          <w:rFonts w:eastAsia="Times New Roman" w:cs="Times New Roman"/>
          <w:i/>
          <w:szCs w:val="24"/>
          <w:lang w:eastAsia="ru-RU"/>
        </w:rPr>
        <w:t>прик</w:t>
      </w:r>
      <w:r w:rsidR="007C5A41" w:rsidRPr="00A12D4A">
        <w:rPr>
          <w:rFonts w:eastAsia="Times New Roman" w:cs="Times New Roman"/>
          <w:i/>
          <w:szCs w:val="24"/>
          <w:lang w:eastAsia="ru-RU"/>
        </w:rPr>
        <w:t xml:space="preserve">азами Минэкономразвития России № 284 </w:t>
      </w:r>
      <w:r w:rsidR="007C5A41" w:rsidRPr="00A12D4A">
        <w:rPr>
          <w:rFonts w:eastAsia="Times New Roman" w:cs="Times New Roman"/>
          <w:i/>
          <w:szCs w:val="24"/>
          <w:lang w:eastAsia="ru-RU"/>
        </w:rPr>
        <w:br/>
        <w:t>и №</w:t>
      </w:r>
      <w:r w:rsidRPr="00A12D4A">
        <w:rPr>
          <w:rFonts w:eastAsia="Times New Roman" w:cs="Times New Roman"/>
          <w:i/>
          <w:szCs w:val="24"/>
          <w:lang w:eastAsia="ru-RU"/>
        </w:rPr>
        <w:t xml:space="preserve"> 657. </w:t>
      </w:r>
    </w:p>
    <w:p w14:paraId="4F8C09FC" w14:textId="7602B795"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w:t>
      </w:r>
      <w:r w:rsidRPr="009C52A5">
        <w:rPr>
          <w:rFonts w:eastAsia="Times New Roman" w:cs="Times New Roman"/>
          <w:szCs w:val="24"/>
          <w:lang w:eastAsia="ru-RU"/>
        </w:rPr>
        <w:lastRenderedPageBreak/>
        <w:t xml:space="preserve">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A12D4A">
        <w:rPr>
          <w:rFonts w:eastAsia="Times New Roman" w:cs="Times New Roman"/>
          <w:i/>
          <w:szCs w:val="24"/>
          <w:lang w:eastAsia="ru-RU"/>
        </w:rPr>
        <w:t xml:space="preserve">приказом Минэкономразвития России </w:t>
      </w:r>
      <w:r w:rsidR="007C5A41" w:rsidRPr="00A12D4A">
        <w:rPr>
          <w:rFonts w:eastAsia="Times New Roman" w:cs="Times New Roman"/>
          <w:i/>
          <w:szCs w:val="24"/>
          <w:lang w:eastAsia="ru-RU"/>
        </w:rPr>
        <w:t>№</w:t>
      </w:r>
      <w:r w:rsidRPr="00A12D4A">
        <w:rPr>
          <w:rFonts w:eastAsia="Times New Roman" w:cs="Times New Roman"/>
          <w:i/>
          <w:szCs w:val="24"/>
          <w:lang w:eastAsia="ru-RU"/>
        </w:rPr>
        <w:t xml:space="preserve"> 657).</w:t>
      </w:r>
    </w:p>
    <w:p w14:paraId="0D209C99" w14:textId="0811234C"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77777777"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A12D4A">
        <w:rPr>
          <w:rFonts w:eastAsia="Times New Roman" w:cs="Times New Roman"/>
          <w:i/>
          <w:szCs w:val="24"/>
          <w:lang w:eastAsia="ru-RU"/>
        </w:rPr>
        <w:t>абзацем четвертым пункта 4.5.1 настоящей Схемы аккредитации.</w:t>
      </w:r>
    </w:p>
    <w:p w14:paraId="0FFCE64C"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05F45D28" w:rsidR="009C52A5"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309928"/>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0AA6813B" w14:textId="77777777" w:rsidR="00A12D4A" w:rsidRPr="007C5A41" w:rsidRDefault="00A12D4A" w:rsidP="00A12D4A">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A12D4A">
        <w:rPr>
          <w:rFonts w:eastAsia="Times New Roman" w:cs="Times New Roman"/>
          <w:i/>
          <w:szCs w:val="24"/>
          <w:lang w:eastAsia="ru-RU"/>
        </w:rPr>
        <w:t xml:space="preserve">Правилами формирования </w:t>
      </w:r>
      <w:r w:rsidR="007C5A41" w:rsidRPr="00A12D4A">
        <w:rPr>
          <w:rFonts w:eastAsia="Times New Roman" w:cs="Times New Roman"/>
          <w:i/>
          <w:szCs w:val="24"/>
          <w:lang w:eastAsia="ru-RU"/>
        </w:rPr>
        <w:br/>
      </w:r>
      <w:r w:rsidRPr="00A12D4A">
        <w:rPr>
          <w:rFonts w:eastAsia="Times New Roman" w:cs="Times New Roman"/>
          <w:i/>
          <w:szCs w:val="24"/>
          <w:lang w:eastAsia="ru-RU"/>
        </w:rPr>
        <w:t xml:space="preserve">и утверждения программы выездной оценки. </w:t>
      </w:r>
    </w:p>
    <w:p w14:paraId="5A871558"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 xml:space="preserve">в определенной области аккредитации и обеспечивающих предотвращение нарушения </w:t>
      </w:r>
      <w:r w:rsidRPr="009C52A5">
        <w:rPr>
          <w:rFonts w:eastAsia="Times New Roman" w:cs="Times New Roman"/>
          <w:szCs w:val="24"/>
          <w:lang w:eastAsia="ru-RU"/>
        </w:rPr>
        <w:lastRenderedPageBreak/>
        <w:t>требований законодательства Российской Федерации к деятельности аккредитованных лиц.</w:t>
      </w:r>
    </w:p>
    <w:p w14:paraId="1D77EB1B" w14:textId="7D23D03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A12D4A">
        <w:rPr>
          <w:rFonts w:eastAsia="Times New Roman" w:cs="Times New Roman"/>
          <w:i/>
          <w:szCs w:val="24"/>
          <w:lang w:eastAsia="ru-RU"/>
        </w:rPr>
        <w:t xml:space="preserve">частью 6 статьи 13 Федерального закона </w:t>
      </w:r>
      <w:r w:rsidR="009249BA"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A12D4A">
        <w:rPr>
          <w:rFonts w:eastAsia="Times New Roman" w:cs="Times New Roman"/>
          <w:i/>
          <w:szCs w:val="24"/>
          <w:lang w:eastAsia="ru-RU"/>
        </w:rPr>
        <w:t>пункте 6 части 4</w:t>
      </w:r>
      <w:r w:rsidR="009249BA" w:rsidRPr="00A12D4A">
        <w:rPr>
          <w:rFonts w:eastAsia="Times New Roman" w:cs="Times New Roman"/>
          <w:i/>
          <w:szCs w:val="24"/>
          <w:lang w:eastAsia="ru-RU"/>
        </w:rPr>
        <w:t xml:space="preserve"> статьи 18 Федерального закона №</w:t>
      </w:r>
      <w:r w:rsidRPr="00A12D4A">
        <w:rPr>
          <w:rFonts w:eastAsia="Times New Roman" w:cs="Times New Roman"/>
          <w:i/>
          <w:szCs w:val="24"/>
          <w:lang w:eastAsia="ru-RU"/>
        </w:rPr>
        <w:t xml:space="preserve"> 412-ФЗ.</w:t>
      </w:r>
    </w:p>
    <w:p w14:paraId="7622A0F1" w14:textId="77777777" w:rsidR="009C52A5" w:rsidRPr="009C52A5" w:rsidRDefault="009C52A5" w:rsidP="00A12D4A">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309929"/>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309930"/>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A12D4A">
        <w:rPr>
          <w:rFonts w:eastAsia="Times New Roman" w:cs="Times New Roman"/>
          <w:i/>
          <w:szCs w:val="24"/>
          <w:lang w:eastAsia="ru-RU"/>
        </w:rPr>
        <w:t>при</w:t>
      </w:r>
      <w:r w:rsidR="009249BA" w:rsidRPr="00A12D4A">
        <w:rPr>
          <w:rFonts w:eastAsia="Times New Roman" w:cs="Times New Roman"/>
          <w:i/>
          <w:szCs w:val="24"/>
          <w:lang w:eastAsia="ru-RU"/>
        </w:rPr>
        <w:t xml:space="preserve">казом Минэкономразвития России </w:t>
      </w:r>
      <w:r w:rsidR="009249BA" w:rsidRPr="00A12D4A">
        <w:rPr>
          <w:rFonts w:eastAsia="Times New Roman" w:cs="Times New Roman"/>
          <w:i/>
          <w:szCs w:val="24"/>
          <w:lang w:eastAsia="ru-RU"/>
        </w:rPr>
        <w:br/>
        <w:t>№</w:t>
      </w:r>
      <w:r w:rsidRPr="00A12D4A">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A12D4A">
        <w:rPr>
          <w:rFonts w:eastAsia="Times New Roman" w:cs="Times New Roman"/>
          <w:i/>
          <w:szCs w:val="24"/>
          <w:lang w:eastAsia="ru-RU"/>
        </w:rPr>
        <w:lastRenderedPageBreak/>
        <w:t xml:space="preserve">СМ </w:t>
      </w:r>
      <w:r w:rsidR="009249BA" w:rsidRPr="00A12D4A">
        <w:rPr>
          <w:rFonts w:eastAsia="Times New Roman" w:cs="Times New Roman"/>
          <w:i/>
          <w:szCs w:val="24"/>
          <w:lang w:eastAsia="ru-RU"/>
        </w:rPr>
        <w:t>№</w:t>
      </w:r>
      <w:r w:rsidRPr="00A12D4A">
        <w:rPr>
          <w:rFonts w:eastAsia="Times New Roman" w:cs="Times New Roman"/>
          <w:i/>
          <w:szCs w:val="24"/>
          <w:lang w:eastAsia="ru-RU"/>
        </w:rPr>
        <w:t xml:space="preserve"> 03.1-1.0006.</w:t>
      </w:r>
    </w:p>
    <w:p w14:paraId="5D2A758E" w14:textId="374EAD31"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A12D4A">
        <w:rPr>
          <w:rFonts w:eastAsia="Times New Roman" w:cs="Times New Roman"/>
          <w:i/>
          <w:szCs w:val="24"/>
          <w:lang w:eastAsia="ru-RU"/>
        </w:rPr>
        <w:t xml:space="preserve">частью 8 статьи 17 Федерального закона </w:t>
      </w:r>
      <w:r w:rsidR="009249BA"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C52A5">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A12D4A">
        <w:rPr>
          <w:rFonts w:eastAsia="Times New Roman" w:cs="Times New Roman"/>
          <w:i/>
          <w:szCs w:val="24"/>
          <w:lang w:eastAsia="ru-RU"/>
        </w:rPr>
        <w:t xml:space="preserve">частью 8 </w:t>
      </w:r>
      <w:r w:rsidR="009249BA" w:rsidRPr="00A12D4A">
        <w:rPr>
          <w:rFonts w:eastAsia="Times New Roman" w:cs="Times New Roman"/>
          <w:i/>
          <w:szCs w:val="24"/>
          <w:lang w:eastAsia="ru-RU"/>
        </w:rPr>
        <w:t xml:space="preserve">статьи 17 Федерального закона № </w:t>
      </w:r>
      <w:r w:rsidRPr="00A12D4A">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309931"/>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A12D4A">
        <w:rPr>
          <w:rFonts w:eastAsia="Times New Roman" w:cs="Times New Roman"/>
          <w:i/>
          <w:szCs w:val="24"/>
          <w:lang w:eastAsia="ru-RU"/>
        </w:rPr>
        <w:t xml:space="preserve">СМ </w:t>
      </w:r>
      <w:r w:rsidR="009249BA" w:rsidRPr="00A12D4A">
        <w:rPr>
          <w:rFonts w:eastAsia="Times New Roman" w:cs="Times New Roman"/>
          <w:i/>
          <w:szCs w:val="24"/>
          <w:lang w:eastAsia="ru-RU"/>
        </w:rPr>
        <w:t>№</w:t>
      </w:r>
      <w:r w:rsidRPr="00A12D4A">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309932"/>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203CA5FE"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A12D4A">
        <w:rPr>
          <w:rFonts w:eastAsia="Times New Roman" w:cs="Times New Roman"/>
          <w:i/>
          <w:szCs w:val="24"/>
          <w:lang w:eastAsia="ru-RU"/>
        </w:rPr>
        <w:t xml:space="preserve">пунктом 5 части 4 статьи 18 Федерального закона </w:t>
      </w:r>
      <w:r w:rsidR="009249BA"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A12D4A">
        <w:rPr>
          <w:rFonts w:eastAsia="Times New Roman" w:cs="Times New Roman"/>
          <w:i/>
          <w:szCs w:val="24"/>
          <w:lang w:eastAsia="ru-RU"/>
        </w:rPr>
        <w:t xml:space="preserve">приказом Минэкономразвития России </w:t>
      </w:r>
      <w:r w:rsidR="009249BA" w:rsidRPr="00A12D4A">
        <w:rPr>
          <w:rFonts w:eastAsia="Times New Roman" w:cs="Times New Roman"/>
          <w:i/>
          <w:szCs w:val="24"/>
          <w:lang w:eastAsia="ru-RU"/>
        </w:rPr>
        <w:t>№</w:t>
      </w:r>
      <w:r w:rsidRPr="00A12D4A">
        <w:rPr>
          <w:rFonts w:eastAsia="Times New Roman" w:cs="Times New Roman"/>
          <w:i/>
          <w:szCs w:val="24"/>
          <w:lang w:eastAsia="ru-RU"/>
        </w:rPr>
        <w:t xml:space="preserve"> </w:t>
      </w:r>
      <w:r w:rsidR="00A20F2A" w:rsidRPr="00A12D4A">
        <w:rPr>
          <w:rFonts w:eastAsia="Times New Roman" w:cs="Times New Roman"/>
          <w:i/>
          <w:szCs w:val="24"/>
          <w:lang w:eastAsia="ru-RU"/>
        </w:rPr>
        <w:t>3</w:t>
      </w:r>
      <w:r w:rsidRPr="00A12D4A">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Решение об отказе в аккредитации оформляется приказом Росаккредитации.</w:t>
      </w:r>
    </w:p>
    <w:p w14:paraId="3C387375"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309933"/>
      <w:r w:rsidRPr="009249BA">
        <w:rPr>
          <w:rFonts w:eastAsia="Times New Roman" w:cs="Times New Roman"/>
          <w:b/>
          <w:bCs/>
          <w:szCs w:val="24"/>
          <w:lang w:eastAsia="ru-RU"/>
        </w:rPr>
        <w:t>4.6.4. Решение о приостановлении осуществления аккредитации заявителя</w:t>
      </w:r>
      <w:bookmarkEnd w:id="27"/>
    </w:p>
    <w:p w14:paraId="07CA3C28"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7890635C" w:rsidR="009C52A5" w:rsidRPr="00A12D4A" w:rsidRDefault="009C52A5"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A12D4A">
        <w:rPr>
          <w:rFonts w:eastAsia="Times New Roman" w:cs="Times New Roman"/>
          <w:i/>
          <w:szCs w:val="24"/>
          <w:lang w:eastAsia="ru-RU"/>
        </w:rPr>
        <w:t>при</w:t>
      </w:r>
      <w:r w:rsidR="009249BA" w:rsidRPr="00A12D4A">
        <w:rPr>
          <w:rFonts w:eastAsia="Times New Roman" w:cs="Times New Roman"/>
          <w:i/>
          <w:szCs w:val="24"/>
          <w:lang w:eastAsia="ru-RU"/>
        </w:rPr>
        <w:t>казом Минэкономразвития России №</w:t>
      </w:r>
      <w:r w:rsidRPr="00A12D4A">
        <w:rPr>
          <w:rFonts w:eastAsia="Times New Roman" w:cs="Times New Roman"/>
          <w:i/>
          <w:szCs w:val="24"/>
          <w:lang w:eastAsia="ru-RU"/>
        </w:rPr>
        <w:t xml:space="preserve"> </w:t>
      </w:r>
      <w:r w:rsidR="00A20F2A" w:rsidRPr="00A12D4A">
        <w:rPr>
          <w:rFonts w:eastAsia="Times New Roman" w:cs="Times New Roman"/>
          <w:i/>
          <w:szCs w:val="24"/>
          <w:lang w:eastAsia="ru-RU"/>
        </w:rPr>
        <w:t>3</w:t>
      </w:r>
      <w:r w:rsidRPr="00A12D4A">
        <w:rPr>
          <w:rFonts w:eastAsia="Times New Roman" w:cs="Times New Roman"/>
          <w:i/>
          <w:szCs w:val="24"/>
          <w:lang w:eastAsia="ru-RU"/>
        </w:rPr>
        <w:t xml:space="preserve">4. </w:t>
      </w:r>
    </w:p>
    <w:p w14:paraId="66A3CC8B"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309934"/>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8"/>
    </w:p>
    <w:p w14:paraId="1961EDF5" w14:textId="77777777" w:rsidR="009C52A5" w:rsidRPr="009C52A5" w:rsidRDefault="009C52A5" w:rsidP="00A12D4A">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 xml:space="preserve">в Росаккредитацию заключение об оценке устранения заявителем выявленных несоответствий критериям аккредитации с приложением отчета заявителя, либо </w:t>
      </w:r>
      <w:r w:rsidRPr="009C52A5">
        <w:rPr>
          <w:rFonts w:eastAsia="Times New Roman" w:cs="Times New Roman"/>
          <w:szCs w:val="24"/>
          <w:lang w:eastAsia="ru-RU"/>
        </w:rPr>
        <w:lastRenderedPageBreak/>
        <w:t>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A12D4A">
        <w:rPr>
          <w:rFonts w:eastAsia="Times New Roman" w:cs="Times New Roman"/>
          <w:i/>
          <w:szCs w:val="24"/>
          <w:lang w:eastAsia="ru-RU"/>
        </w:rPr>
        <w:t>пункту 4.6.2 настояще</w:t>
      </w:r>
      <w:r w:rsidR="009249BA" w:rsidRPr="00A12D4A">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A12D4A">
        <w:rPr>
          <w:rFonts w:eastAsia="Times New Roman" w:cs="Times New Roman"/>
          <w:i/>
          <w:szCs w:val="24"/>
          <w:lang w:eastAsia="ru-RU"/>
        </w:rPr>
        <w:t>пунктом 5 части 4</w:t>
      </w:r>
      <w:r w:rsidR="009249BA" w:rsidRPr="00A12D4A">
        <w:rPr>
          <w:rFonts w:eastAsia="Times New Roman" w:cs="Times New Roman"/>
          <w:i/>
          <w:szCs w:val="24"/>
          <w:lang w:eastAsia="ru-RU"/>
        </w:rPr>
        <w:t xml:space="preserve"> статьи 18 Федерального закона №</w:t>
      </w:r>
      <w:r w:rsidRPr="00A12D4A">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A12D4A">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1EB053EC" w14:textId="5AFA4610" w:rsidR="009C52A5" w:rsidRPr="009C52A5"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A12D4A">
        <w:rPr>
          <w:rFonts w:eastAsia="Times New Roman" w:cs="Times New Roman"/>
          <w:i/>
          <w:szCs w:val="24"/>
          <w:lang w:eastAsia="ru-RU"/>
        </w:rPr>
        <w:t>пунктом 4 части 4</w:t>
      </w:r>
      <w:r w:rsidR="009249BA" w:rsidRPr="00A12D4A">
        <w:rPr>
          <w:rFonts w:eastAsia="Times New Roman" w:cs="Times New Roman"/>
          <w:i/>
          <w:szCs w:val="24"/>
          <w:lang w:eastAsia="ru-RU"/>
        </w:rPr>
        <w:t xml:space="preserve"> статьи 18 Федерального закона №</w:t>
      </w:r>
      <w:r w:rsidRPr="00A12D4A">
        <w:rPr>
          <w:rFonts w:eastAsia="Times New Roman" w:cs="Times New Roman"/>
          <w:i/>
          <w:szCs w:val="24"/>
          <w:lang w:eastAsia="ru-RU"/>
        </w:rPr>
        <w:t xml:space="preserve"> 412-ФЗ</w:t>
      </w:r>
      <w:r w:rsidRPr="009C52A5">
        <w:rPr>
          <w:rFonts w:eastAsia="Times New Roman" w:cs="Times New Roman"/>
          <w:szCs w:val="24"/>
          <w:lang w:eastAsia="ru-RU"/>
        </w:rPr>
        <w:t>. Направление указанного решения заявителю осуществляется в соответствии с пунктом 4.6.3 настоящей Схемы аккредитации.</w:t>
      </w:r>
    </w:p>
    <w:p w14:paraId="46E37D06" w14:textId="62AB8125" w:rsidR="009249BA" w:rsidRDefault="009C52A5" w:rsidP="00A12D4A">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6886444D" w14:textId="77777777" w:rsidR="001E6478" w:rsidRPr="009249BA" w:rsidRDefault="001E6478" w:rsidP="00A12D4A">
      <w:pPr>
        <w:widowControl w:val="0"/>
        <w:autoSpaceDE w:val="0"/>
        <w:autoSpaceDN w:val="0"/>
        <w:adjustRightInd w:val="0"/>
        <w:spacing w:line="240" w:lineRule="auto"/>
        <w:ind w:firstLine="539"/>
        <w:jc w:val="both"/>
        <w:rPr>
          <w:rFonts w:ascii="Arial" w:hAnsi="Arial" w:cs="Arial"/>
          <w:b/>
          <w:bCs/>
          <w:szCs w:val="24"/>
        </w:rPr>
      </w:pPr>
    </w:p>
    <w:p w14:paraId="71E82863" w14:textId="56DD1C1F" w:rsidR="009249BA" w:rsidRDefault="009249BA" w:rsidP="00A12D4A">
      <w:pPr>
        <w:pStyle w:val="1"/>
        <w:spacing w:before="0" w:after="0"/>
        <w:ind w:left="0" w:firstLine="539"/>
      </w:pPr>
      <w:bookmarkStart w:id="29" w:name="_Toc97309935"/>
      <w:r w:rsidRPr="00BC31E9">
        <w:t>5. Порядок расширения области аккредитации, сокращения области аккредитации, приостановления действия аккредитации</w:t>
      </w:r>
      <w:bookmarkEnd w:id="29"/>
      <w:r w:rsidRPr="00BC31E9">
        <w:t xml:space="preserve"> </w:t>
      </w:r>
    </w:p>
    <w:p w14:paraId="7B8CC10D" w14:textId="77777777" w:rsidR="001E6478" w:rsidRPr="00BC31E9" w:rsidRDefault="001E6478" w:rsidP="00A12D4A">
      <w:pPr>
        <w:pStyle w:val="ConsPlusTitle"/>
        <w:ind w:firstLine="540"/>
        <w:jc w:val="both"/>
        <w:outlineLvl w:val="1"/>
        <w:rPr>
          <w:rFonts w:cs="Times New Roman"/>
          <w:b w:val="0"/>
          <w:szCs w:val="24"/>
        </w:rPr>
      </w:pPr>
    </w:p>
    <w:p w14:paraId="72624630" w14:textId="1AD825B7" w:rsidR="009249BA" w:rsidRDefault="009249BA"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309936"/>
      <w:r w:rsidRPr="009249BA">
        <w:rPr>
          <w:rFonts w:eastAsia="Times New Roman" w:cs="Times New Roman"/>
          <w:b/>
          <w:bCs/>
          <w:szCs w:val="24"/>
          <w:lang w:eastAsia="ru-RU"/>
        </w:rPr>
        <w:t>5.1. Порядок расширения области аккредитации</w:t>
      </w:r>
      <w:bookmarkEnd w:id="30"/>
    </w:p>
    <w:p w14:paraId="712BA376" w14:textId="77777777" w:rsidR="00A12D4A" w:rsidRPr="009249BA" w:rsidRDefault="00A12D4A"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A12D4A">
        <w:rPr>
          <w:rFonts w:eastAsia="Times New Roman" w:cs="Times New Roman"/>
          <w:i/>
          <w:szCs w:val="24"/>
          <w:lang w:eastAsia="ru-RU"/>
        </w:rPr>
        <w:t xml:space="preserve">приложением № 2 к </w:t>
      </w:r>
      <w:hyperlink r:id="rId10" w:history="1">
        <w:r w:rsidRPr="00A12D4A">
          <w:rPr>
            <w:rFonts w:eastAsia="Times New Roman" w:cs="Times New Roman"/>
            <w:i/>
            <w:szCs w:val="24"/>
            <w:lang w:eastAsia="ru-RU"/>
          </w:rPr>
          <w:t>приказу</w:t>
        </w:r>
      </w:hyperlink>
      <w:r w:rsidRPr="00A12D4A">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lastRenderedPageBreak/>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0BB10023"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Pr="009249BA">
        <w:rPr>
          <w:rFonts w:eastAsia="Times New Roman" w:cs="Times New Roman"/>
          <w:szCs w:val="24"/>
          <w:lang w:eastAsia="ru-RU"/>
        </w:rPr>
        <w:t xml:space="preserve"> либо о несоответствии указанных сведений 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A12D4A">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A12D4A" w:rsidRDefault="009249BA"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A12D4A">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A12D4A">
        <w:rPr>
          <w:rFonts w:eastAsia="Times New Roman" w:cs="Times New Roman"/>
          <w:i/>
          <w:szCs w:val="24"/>
          <w:lang w:eastAsia="ru-RU"/>
        </w:rPr>
        <w:t>Федеральным законом № 412-ФЗ.</w:t>
      </w:r>
    </w:p>
    <w:p w14:paraId="0C423BBB"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A12D4A">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A12D4A">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289027C9" w:rsidR="009249BA" w:rsidRDefault="009249BA"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309937"/>
      <w:r w:rsidRPr="009249BA">
        <w:rPr>
          <w:rFonts w:eastAsia="Times New Roman" w:cs="Times New Roman"/>
          <w:b/>
          <w:bCs/>
          <w:szCs w:val="24"/>
          <w:lang w:eastAsia="ru-RU"/>
        </w:rPr>
        <w:t>5.2. Порядок сокращения области аккредитации</w:t>
      </w:r>
      <w:bookmarkEnd w:id="31"/>
    </w:p>
    <w:p w14:paraId="3D531433" w14:textId="77777777" w:rsidR="00A12D4A" w:rsidRPr="009249BA" w:rsidRDefault="00A12D4A" w:rsidP="00A12D4A">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lastRenderedPageBreak/>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0C5F9DDB" w14:textId="137F154C" w:rsidR="00224512"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A12D4A">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w:t>
      </w:r>
      <w:r w:rsidRPr="00A12D4A">
        <w:rPr>
          <w:rFonts w:eastAsia="Times New Roman" w:cs="Times New Roman"/>
          <w:i/>
          <w:szCs w:val="24"/>
          <w:lang w:eastAsia="ru-RU"/>
        </w:rPr>
        <w:t xml:space="preserve">в </w:t>
      </w:r>
      <w:hyperlink r:id="rId11" w:history="1">
        <w:r w:rsidRPr="00A12D4A">
          <w:rPr>
            <w:rFonts w:eastAsia="Times New Roman" w:cs="Times New Roman"/>
            <w:i/>
            <w:szCs w:val="24"/>
            <w:lang w:eastAsia="ru-RU"/>
          </w:rPr>
          <w:t>части 1</w:t>
        </w:r>
      </w:hyperlink>
      <w:r w:rsidRPr="00A12D4A">
        <w:rPr>
          <w:rFonts w:eastAsia="Times New Roman" w:cs="Times New Roman"/>
          <w:i/>
          <w:szCs w:val="24"/>
          <w:lang w:eastAsia="ru-RU"/>
        </w:rPr>
        <w:t xml:space="preserve"> статьи 23 Федерального закона </w:t>
      </w:r>
      <w:r w:rsidR="00224512"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D60D05E" w14:textId="77777777" w:rsidR="00A12D4A" w:rsidRPr="009249BA" w:rsidRDefault="00A12D4A" w:rsidP="00A12D4A">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59F87D75" w:rsidR="009249BA" w:rsidRPr="009249BA" w:rsidRDefault="00224512"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309938"/>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50730056" w14:textId="77777777"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7AE55B2" w14:textId="598771EA" w:rsidR="009249BA" w:rsidRPr="00A12D4A" w:rsidRDefault="009249BA"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Pr="00A12D4A">
        <w:rPr>
          <w:rFonts w:eastAsia="Times New Roman" w:cs="Times New Roman"/>
          <w:i/>
          <w:szCs w:val="24"/>
          <w:lang w:eastAsia="ru-RU"/>
        </w:rPr>
        <w:t>разделом 8 настояще</w:t>
      </w:r>
      <w:r w:rsidR="00224512" w:rsidRPr="00A12D4A">
        <w:rPr>
          <w:rFonts w:eastAsia="Times New Roman" w:cs="Times New Roman"/>
          <w:i/>
          <w:szCs w:val="24"/>
          <w:lang w:eastAsia="ru-RU"/>
        </w:rPr>
        <w:t>го документа</w:t>
      </w:r>
      <w:r w:rsidRPr="00A12D4A">
        <w:rPr>
          <w:rFonts w:eastAsia="Times New Roman" w:cs="Times New Roman"/>
          <w:i/>
          <w:szCs w:val="24"/>
          <w:lang w:eastAsia="ru-RU"/>
        </w:rPr>
        <w:t>;</w:t>
      </w:r>
    </w:p>
    <w:p w14:paraId="561A6E65" w14:textId="213A7A78" w:rsidR="009249BA" w:rsidRDefault="009249BA" w:rsidP="00A12D4A">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A12D4A">
        <w:rPr>
          <w:rFonts w:eastAsia="Times New Roman" w:cs="Times New Roman"/>
          <w:i/>
          <w:szCs w:val="24"/>
          <w:lang w:eastAsia="ru-RU"/>
        </w:rPr>
        <w:t xml:space="preserve">Федеральным законом </w:t>
      </w:r>
      <w:r w:rsidR="00224512" w:rsidRPr="00A12D4A">
        <w:rPr>
          <w:rFonts w:eastAsia="Times New Roman" w:cs="Times New Roman"/>
          <w:i/>
          <w:szCs w:val="24"/>
          <w:lang w:eastAsia="ru-RU"/>
        </w:rPr>
        <w:t>№</w:t>
      </w:r>
      <w:r w:rsidRPr="00A12D4A">
        <w:rPr>
          <w:rFonts w:eastAsia="Times New Roman" w:cs="Times New Roman"/>
          <w:i/>
          <w:szCs w:val="24"/>
          <w:lang w:eastAsia="ru-RU"/>
        </w:rPr>
        <w:t xml:space="preserve"> 412-ФЗ</w:t>
      </w:r>
      <w:r w:rsidRPr="009249BA">
        <w:rPr>
          <w:rFonts w:eastAsia="Times New Roman" w:cs="Times New Roman"/>
          <w:szCs w:val="24"/>
          <w:lang w:eastAsia="ru-RU"/>
        </w:rPr>
        <w:t>.</w:t>
      </w:r>
    </w:p>
    <w:p w14:paraId="5B79056A" w14:textId="77777777" w:rsidR="00224512" w:rsidRPr="009249BA"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309939"/>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A12D4A">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A12D4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309940"/>
      <w:r w:rsidRPr="00224512">
        <w:rPr>
          <w:rFonts w:eastAsia="Times New Roman" w:cs="Times New Roman"/>
          <w:b/>
          <w:bCs/>
          <w:szCs w:val="24"/>
          <w:lang w:eastAsia="ru-RU"/>
        </w:rPr>
        <w:t>6.1. Общие положения</w:t>
      </w:r>
      <w:bookmarkEnd w:id="34"/>
    </w:p>
    <w:p w14:paraId="5EE5D6B6" w14:textId="77777777" w:rsidR="00224512" w:rsidRPr="00224512" w:rsidRDefault="00224512" w:rsidP="00A12D4A">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A12D4A">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2C7EE9">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w:t>
      </w:r>
      <w:r w:rsidRPr="002C7EE9">
        <w:rPr>
          <w:rFonts w:eastAsia="Times New Roman" w:cs="Times New Roman"/>
          <w:i/>
          <w:szCs w:val="24"/>
          <w:lang w:eastAsia="ru-RU"/>
        </w:rPr>
        <w:t>раздела 4 настоящей Схемы аккредитации</w:t>
      </w:r>
      <w:r w:rsidRPr="00224512">
        <w:rPr>
          <w:rFonts w:eastAsia="Times New Roman" w:cs="Times New Roman"/>
          <w:szCs w:val="24"/>
          <w:lang w:eastAsia="ru-RU"/>
        </w:rPr>
        <w:t>) и проводится одной экспертной группой.</w:t>
      </w:r>
    </w:p>
    <w:p w14:paraId="25887F22" w14:textId="7B47AB32"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2C7EE9">
        <w:rPr>
          <w:rFonts w:eastAsia="Times New Roman" w:cs="Times New Roman"/>
          <w:i/>
          <w:szCs w:val="24"/>
          <w:lang w:eastAsia="ru-RU"/>
        </w:rPr>
        <w:t>подпунктом «а» настоящего пункта</w:t>
      </w:r>
      <w:r w:rsidRPr="00224512">
        <w:rPr>
          <w:rFonts w:eastAsia="Times New Roman" w:cs="Times New Roman"/>
          <w:szCs w:val="24"/>
          <w:lang w:eastAsia="ru-RU"/>
        </w:rPr>
        <w:t xml:space="preserve">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w:t>
      </w:r>
      <w:r w:rsidRPr="00224512">
        <w:rPr>
          <w:rFonts w:eastAsia="Times New Roman" w:cs="Times New Roman"/>
          <w:szCs w:val="24"/>
          <w:lang w:eastAsia="ru-RU"/>
        </w:rPr>
        <w:lastRenderedPageBreak/>
        <w:t xml:space="preserve">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2C7EE9">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аккредитации), проводится в форме документарной оценки и выездной оценки.</w:t>
      </w:r>
    </w:p>
    <w:p w14:paraId="42996EDE" w14:textId="12BD3EC5"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сроки процедуры, предусмотренной пунктом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проводится процедура, предусмотренная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w:t>
      </w:r>
    </w:p>
    <w:p w14:paraId="133F2593" w14:textId="5E1C2567" w:rsidR="00224512" w:rsidRPr="002C7EE9" w:rsidRDefault="00224512"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224512">
        <w:rPr>
          <w:rFonts w:eastAsia="Times New Roman" w:cs="Times New Roman"/>
          <w:szCs w:val="24"/>
          <w:lang w:eastAsia="ru-RU"/>
        </w:rPr>
        <w:t xml:space="preserve"> </w:t>
      </w:r>
      <w:r w:rsidRPr="002C7EE9">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2C7EE9">
        <w:rPr>
          <w:rFonts w:eastAsia="Times New Roman" w:cs="Times New Roman"/>
          <w:i/>
          <w:szCs w:val="24"/>
          <w:lang w:eastAsia="ru-RU"/>
        </w:rPr>
        <w:t>постановлением Правительства Российской Федерации № 2050.</w:t>
      </w:r>
    </w:p>
    <w:p w14:paraId="78913398"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58BD1953"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компетентности аккредитованного лица </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w:t>
      </w:r>
      <w:r w:rsidRPr="00224512">
        <w:rPr>
          <w:rFonts w:eastAsia="Times New Roman" w:cs="Times New Roman"/>
          <w:szCs w:val="24"/>
          <w:lang w:eastAsia="ru-RU"/>
        </w:rPr>
        <w:lastRenderedPageBreak/>
        <w:t xml:space="preserve">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w:t>
      </w:r>
      <w:r w:rsidRPr="002C7EE9">
        <w:rPr>
          <w:rFonts w:eastAsia="Times New Roman" w:cs="Times New Roman"/>
          <w:i/>
          <w:szCs w:val="24"/>
          <w:lang w:eastAsia="ru-RU"/>
        </w:rPr>
        <w:t>подпунктами «а» и «б» настоящего пункта</w:t>
      </w:r>
      <w:r w:rsidRPr="00224512">
        <w:rPr>
          <w:rFonts w:eastAsia="Times New Roman" w:cs="Times New Roman"/>
          <w:szCs w:val="24"/>
          <w:lang w:eastAsia="ru-RU"/>
        </w:rPr>
        <w:t>, составляет 48 рабочих дней.</w:t>
      </w:r>
    </w:p>
    <w:p w14:paraId="4F71AD2A" w14:textId="52971A2F"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2C7EE9">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A12D4A">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309941"/>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A12D4A">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30E10F40"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2C7EE9">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2C7EE9">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2C7EE9">
        <w:rPr>
          <w:rFonts w:eastAsia="Times New Roman" w:cs="Times New Roman"/>
          <w:i/>
          <w:szCs w:val="24"/>
          <w:lang w:eastAsia="ru-RU"/>
        </w:rPr>
        <w:t xml:space="preserve">приложением № 4 к </w:t>
      </w:r>
      <w:hyperlink r:id="rId12" w:history="1">
        <w:r w:rsidRPr="002C7EE9">
          <w:rPr>
            <w:rFonts w:eastAsia="Times New Roman" w:cs="Times New Roman"/>
            <w:i/>
            <w:szCs w:val="24"/>
            <w:lang w:eastAsia="ru-RU"/>
          </w:rPr>
          <w:t>приказу</w:t>
        </w:r>
      </w:hyperlink>
      <w:r w:rsidRPr="002C7EE9">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w:t>
      </w:r>
      <w:r w:rsidRPr="002C7EE9">
        <w:rPr>
          <w:rFonts w:eastAsia="Times New Roman" w:cs="Times New Roman"/>
          <w:i/>
          <w:szCs w:val="24"/>
          <w:lang w:eastAsia="ru-RU"/>
        </w:rPr>
        <w:t>в 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2C7EE9">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2C7EE9" w:rsidRDefault="00224512"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2C7EE9">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2C7EE9">
        <w:rPr>
          <w:rFonts w:eastAsia="Times New Roman" w:cs="Times New Roman"/>
          <w:i/>
          <w:szCs w:val="24"/>
          <w:lang w:eastAsia="ru-RU"/>
        </w:rPr>
        <w:t>приказом Минэкономразвития России № 657.</w:t>
      </w:r>
    </w:p>
    <w:p w14:paraId="37682366"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7B3E69DD"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r w:rsidR="006A5442">
        <w:rPr>
          <w:rStyle w:val="af4"/>
          <w:rFonts w:eastAsia="Times New Roman" w:cs="Times New Roman"/>
          <w:szCs w:val="24"/>
          <w:lang w:eastAsia="ru-RU"/>
        </w:rPr>
        <w:footnoteReference w:id="5"/>
      </w:r>
      <w:r w:rsidRPr="00224512">
        <w:rPr>
          <w:rFonts w:eastAsia="Times New Roman" w:cs="Times New Roman"/>
          <w:szCs w:val="24"/>
          <w:lang w:eastAsia="ru-RU"/>
        </w:rPr>
        <w:t>;</w:t>
      </w:r>
    </w:p>
    <w:p w14:paraId="5544C2F5"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полномочия лица, подписавшего заявление и прилагаемые к нему документы и сведения.</w:t>
      </w:r>
    </w:p>
    <w:p w14:paraId="4BEFF033" w14:textId="404CFC2D"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554926">
        <w:rPr>
          <w:rFonts w:eastAsia="Times New Roman" w:cs="Times New Roman"/>
          <w:szCs w:val="24"/>
          <w:lang w:eastAsia="ru-RU"/>
        </w:rPr>
        <w:t>5</w:t>
      </w:r>
      <w:r w:rsidRPr="00224512">
        <w:rPr>
          <w:rFonts w:eastAsia="Times New Roman" w:cs="Times New Roman"/>
          <w:szCs w:val="24"/>
          <w:lang w:eastAsia="ru-RU"/>
        </w:rPr>
        <w:t xml:space="preserve"> к форме заявления об аккредитации, утвержденной </w:t>
      </w:r>
      <w:r w:rsidRPr="002C7EE9">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xml:space="preserve">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2D2EBE72"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2C7EE9">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2C7EE9" w:rsidRDefault="00224512"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2C7EE9">
        <w:rPr>
          <w:rFonts w:eastAsia="Times New Roman" w:cs="Times New Roman"/>
          <w:i/>
          <w:szCs w:val="24"/>
          <w:lang w:eastAsia="ru-RU"/>
        </w:rPr>
        <w:t>пунктом 4.2 настоящего документа.</w:t>
      </w:r>
    </w:p>
    <w:p w14:paraId="021C7003" w14:textId="77777777" w:rsidR="005E662C" w:rsidRPr="002C7EE9" w:rsidRDefault="00224512" w:rsidP="00A12D4A">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5E662C">
        <w:rPr>
          <w:rFonts w:eastAsia="Times New Roman" w:cs="Times New Roman"/>
          <w:szCs w:val="24"/>
          <w:lang w:eastAsia="ru-RU"/>
        </w:rPr>
        <w:t>провайдеров межлабораторных сличительных испытаний</w:t>
      </w:r>
      <w:r w:rsidR="00E9339A" w:rsidRPr="00E9339A">
        <w:rPr>
          <w:rFonts w:eastAsia="Times New Roman" w:cs="Times New Roman"/>
          <w:szCs w:val="24"/>
          <w:lang w:eastAsia="ru-RU"/>
        </w:rPr>
        <w:t>,</w:t>
      </w:r>
      <w:r w:rsidRPr="00224512">
        <w:rPr>
          <w:rFonts w:eastAsia="Times New Roman" w:cs="Times New Roman"/>
          <w:szCs w:val="24"/>
          <w:lang w:eastAsia="ru-RU"/>
        </w:rPr>
        <w:t xml:space="preserve"> утвержденные </w:t>
      </w:r>
      <w:r w:rsidR="005E662C" w:rsidRPr="002C7EE9">
        <w:rPr>
          <w:rFonts w:eastAsia="Times New Roman" w:cs="Times New Roman"/>
          <w:i/>
          <w:szCs w:val="24"/>
          <w:lang w:eastAsia="ru-RU"/>
        </w:rPr>
        <w:t>СМ № 03.1-4.0001.</w:t>
      </w:r>
    </w:p>
    <w:p w14:paraId="664AD9A7" w14:textId="53411055"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p>
    <w:p w14:paraId="608CDAF8" w14:textId="39823C7B"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w:t>
      </w:r>
      <w:r w:rsidRPr="00224512">
        <w:rPr>
          <w:rFonts w:eastAsia="Times New Roman" w:cs="Times New Roman"/>
          <w:szCs w:val="24"/>
          <w:lang w:eastAsia="ru-RU"/>
        </w:rPr>
        <w:lastRenderedPageBreak/>
        <w:t xml:space="preserve">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2C7EE9">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2C7EE9">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086B7760"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309942"/>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1"/>
    </w:p>
    <w:p w14:paraId="1DCF53C0" w14:textId="77777777" w:rsidR="002C7EE9" w:rsidRPr="00224512" w:rsidRDefault="002C7EE9" w:rsidP="00A12D4A">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F1BEC9F"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77777777" w:rsidR="00904B24" w:rsidRPr="00904B24" w:rsidRDefault="00904B24" w:rsidP="00A12D4A">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факта внесения сведений об аккредитованном лице в ЕГРЮЛ или ЕГРИП;</w:t>
      </w:r>
    </w:p>
    <w:p w14:paraId="47F982DC"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6FB00852" w:rsid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77777777" w:rsidR="00904B24" w:rsidRPr="00904B24" w:rsidRDefault="00904B24" w:rsidP="00A12D4A">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lastRenderedPageBreak/>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2C7EE9">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2C7EE9">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2C7EE9">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w:t>
      </w:r>
      <w:r w:rsidRPr="002C7EE9">
        <w:rPr>
          <w:rFonts w:eastAsia="Times New Roman" w:cs="Times New Roman"/>
          <w:i/>
          <w:szCs w:val="24"/>
          <w:lang w:eastAsia="ru-RU"/>
        </w:rPr>
        <w:t>пунктом 4.3 настояще</w:t>
      </w:r>
      <w:r w:rsidR="00C27E0E" w:rsidRPr="002C7EE9">
        <w:rPr>
          <w:rFonts w:eastAsia="Times New Roman" w:cs="Times New Roman"/>
          <w:i/>
          <w:szCs w:val="24"/>
          <w:lang w:eastAsia="ru-RU"/>
        </w:rPr>
        <w:t>го</w:t>
      </w:r>
      <w:r w:rsidRPr="002C7EE9">
        <w:rPr>
          <w:rFonts w:eastAsia="Times New Roman" w:cs="Times New Roman"/>
          <w:i/>
          <w:szCs w:val="24"/>
          <w:lang w:eastAsia="ru-RU"/>
        </w:rPr>
        <w:t xml:space="preserve"> </w:t>
      </w:r>
      <w:r w:rsidR="00C27E0E" w:rsidRPr="002C7EE9">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2C7EE9">
        <w:rPr>
          <w:rFonts w:eastAsia="Times New Roman" w:cs="Times New Roman"/>
          <w:i/>
          <w:spacing w:val="-2"/>
          <w:szCs w:val="24"/>
          <w:lang w:eastAsia="ru-RU"/>
        </w:rPr>
        <w:t>пунктами 2 - 4 и 8 части 1 статьи 22</w:t>
      </w:r>
      <w:r w:rsidR="00C27E0E" w:rsidRPr="002C7EE9">
        <w:rPr>
          <w:rFonts w:eastAsia="Times New Roman" w:cs="Times New Roman"/>
          <w:i/>
          <w:szCs w:val="24"/>
          <w:lang w:eastAsia="ru-RU"/>
        </w:rPr>
        <w:t xml:space="preserve"> Федерального закона №</w:t>
      </w:r>
      <w:r w:rsidRPr="002C7EE9">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77777777" w:rsidR="00904B24" w:rsidRDefault="00904B24" w:rsidP="00A12D4A">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7E95976" w14:textId="6C7533FB"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 xml:space="preserve">пунктом 2 части 1 статьи 23 Федерального закона </w:t>
      </w:r>
      <w:r w:rsidR="00C27E0E" w:rsidRPr="002C7EE9">
        <w:rPr>
          <w:rFonts w:eastAsia="Times New Roman" w:cs="Times New Roman"/>
          <w:i/>
          <w:szCs w:val="24"/>
          <w:lang w:eastAsia="ru-RU"/>
        </w:rPr>
        <w:t>№</w:t>
      </w:r>
      <w:r w:rsidRPr="002C7EE9">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w:t>
      </w:r>
      <w:r w:rsidRPr="00224512">
        <w:rPr>
          <w:rFonts w:eastAsia="Times New Roman" w:cs="Times New Roman"/>
          <w:szCs w:val="24"/>
          <w:lang w:eastAsia="ru-RU"/>
        </w:rPr>
        <w:lastRenderedPageBreak/>
        <w:t xml:space="preserve">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A12D4A">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A12D4A">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309943"/>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A12D4A">
      <w:pPr>
        <w:widowControl w:val="0"/>
        <w:autoSpaceDE w:val="0"/>
        <w:autoSpaceDN w:val="0"/>
        <w:adjustRightInd w:val="0"/>
        <w:spacing w:line="240" w:lineRule="auto"/>
        <w:ind w:firstLine="0"/>
        <w:jc w:val="both"/>
        <w:rPr>
          <w:rFonts w:eastAsia="Times New Roman" w:cs="Times New Roman"/>
          <w:szCs w:val="24"/>
          <w:lang w:eastAsia="ru-RU"/>
        </w:rPr>
      </w:pPr>
    </w:p>
    <w:p w14:paraId="21099300" w14:textId="4B7BCFA9" w:rsidR="00390C78"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0525E8BD" w14:textId="618A63D6" w:rsidR="00390C78" w:rsidRPr="00F54398" w:rsidRDefault="00390C78" w:rsidP="002C7EE9">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2C7EE9">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2C7EE9">
        <w:rPr>
          <w:rFonts w:eastAsia="Times New Roman" w:cs="Times New Roman"/>
          <w:i/>
          <w:szCs w:val="24"/>
          <w:lang w:eastAsia="ru-RU"/>
        </w:rPr>
        <w:t xml:space="preserve">приказом </w:t>
      </w:r>
      <w:r w:rsidR="002C7EE9" w:rsidRPr="002C7EE9">
        <w:rPr>
          <w:rFonts w:eastAsia="Times New Roman" w:cs="Times New Roman"/>
          <w:i/>
          <w:szCs w:val="24"/>
          <w:lang w:eastAsia="ru-RU"/>
        </w:rPr>
        <w:t>Росаккредитации</w:t>
      </w:r>
      <w:r w:rsidRPr="002C7EE9">
        <w:rPr>
          <w:rFonts w:eastAsia="Times New Roman" w:cs="Times New Roman"/>
          <w:i/>
          <w:szCs w:val="24"/>
          <w:lang w:eastAsia="ru-RU"/>
        </w:rPr>
        <w:t xml:space="preserve"> № 178</w:t>
      </w:r>
      <w:r>
        <w:rPr>
          <w:rFonts w:eastAsia="Times New Roman" w:cs="Times New Roman"/>
          <w:szCs w:val="24"/>
          <w:lang w:eastAsia="ru-RU"/>
        </w:rPr>
        <w:t>.</w:t>
      </w:r>
    </w:p>
    <w:p w14:paraId="3B60225C" w14:textId="62F617AA"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w:t>
      </w:r>
      <w:r w:rsidRPr="00224512">
        <w:rPr>
          <w:rFonts w:eastAsia="Times New Roman" w:cs="Times New Roman"/>
          <w:szCs w:val="24"/>
          <w:lang w:eastAsia="ru-RU"/>
        </w:rPr>
        <w:lastRenderedPageBreak/>
        <w:t xml:space="preserve">формирования экспертной группы, утвержденными </w:t>
      </w:r>
      <w:r w:rsidRPr="002C7EE9">
        <w:rPr>
          <w:rFonts w:eastAsia="Times New Roman" w:cs="Times New Roman"/>
          <w:i/>
          <w:szCs w:val="24"/>
          <w:lang w:eastAsia="ru-RU"/>
        </w:rPr>
        <w:t xml:space="preserve">приказом Минэкономразвития России </w:t>
      </w:r>
      <w:r w:rsidR="00C27E0E" w:rsidRPr="002C7EE9">
        <w:rPr>
          <w:rFonts w:eastAsia="Times New Roman" w:cs="Times New Roman"/>
          <w:i/>
          <w:szCs w:val="24"/>
          <w:lang w:eastAsia="ru-RU"/>
        </w:rPr>
        <w:t>№</w:t>
      </w:r>
      <w:r w:rsidRPr="002C7EE9">
        <w:rPr>
          <w:rFonts w:eastAsia="Times New Roman" w:cs="Times New Roman"/>
          <w:i/>
          <w:szCs w:val="24"/>
          <w:lang w:eastAsia="ru-RU"/>
        </w:rPr>
        <w:t xml:space="preserve"> 657.</w:t>
      </w:r>
    </w:p>
    <w:p w14:paraId="5C7C912B" w14:textId="0955B182"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p>
    <w:p w14:paraId="31D9FBC2"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2C7EE9">
        <w:rPr>
          <w:rFonts w:eastAsia="Times New Roman" w:cs="Times New Roman"/>
          <w:i/>
          <w:szCs w:val="24"/>
          <w:lang w:eastAsia="ru-RU"/>
        </w:rPr>
        <w:t>при</w:t>
      </w:r>
      <w:r w:rsidR="00C27E0E" w:rsidRPr="002C7EE9">
        <w:rPr>
          <w:rFonts w:eastAsia="Times New Roman" w:cs="Times New Roman"/>
          <w:i/>
          <w:szCs w:val="24"/>
          <w:lang w:eastAsia="ru-RU"/>
        </w:rPr>
        <w:t>казом Минэкономразвития России №</w:t>
      </w:r>
      <w:r w:rsidRPr="002C7EE9">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2C7EE9">
        <w:rPr>
          <w:rFonts w:eastAsia="Times New Roman" w:cs="Times New Roman"/>
          <w:i/>
          <w:szCs w:val="24"/>
          <w:lang w:eastAsia="ru-RU"/>
        </w:rPr>
        <w:t>пункте 6.3 настояще</w:t>
      </w:r>
      <w:r w:rsidR="00C27E0E" w:rsidRPr="002C7EE9">
        <w:rPr>
          <w:rFonts w:eastAsia="Times New Roman" w:cs="Times New Roman"/>
          <w:i/>
          <w:szCs w:val="24"/>
          <w:lang w:eastAsia="ru-RU"/>
        </w:rPr>
        <w:t>го документа</w:t>
      </w:r>
      <w:r w:rsidRPr="002C7EE9">
        <w:rPr>
          <w:rFonts w:eastAsia="Times New Roman" w:cs="Times New Roman"/>
          <w:i/>
          <w:szCs w:val="24"/>
          <w:lang w:eastAsia="ru-RU"/>
        </w:rPr>
        <w:t xml:space="preserve"> </w:t>
      </w:r>
      <w:r w:rsidRPr="00224512">
        <w:rPr>
          <w:rFonts w:eastAsia="Times New Roman" w:cs="Times New Roman"/>
          <w:szCs w:val="24"/>
          <w:lang w:eastAsia="ru-RU"/>
        </w:rPr>
        <w:t>до дня направления уведомления о составе экспертной группы.</w:t>
      </w:r>
    </w:p>
    <w:p w14:paraId="03A4A546"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ча</w:t>
      </w:r>
      <w:r w:rsidRPr="002C7EE9">
        <w:rPr>
          <w:rFonts w:eastAsia="Times New Roman" w:cs="Times New Roman"/>
          <w:i/>
          <w:szCs w:val="24"/>
          <w:lang w:eastAsia="ru-RU"/>
        </w:rPr>
        <w:t xml:space="preserve">стями 6 - 8 статьи 11 Федерального закона </w:t>
      </w:r>
      <w:r w:rsidR="00C27E0E" w:rsidRPr="002C7EE9">
        <w:rPr>
          <w:rFonts w:eastAsia="Times New Roman" w:cs="Times New Roman"/>
          <w:i/>
          <w:szCs w:val="24"/>
          <w:lang w:eastAsia="ru-RU"/>
        </w:rPr>
        <w:br/>
        <w:t>№</w:t>
      </w:r>
      <w:r w:rsidRPr="002C7EE9">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2C7EE9">
        <w:rPr>
          <w:rFonts w:eastAsia="Times New Roman" w:cs="Times New Roman"/>
          <w:i/>
          <w:szCs w:val="24"/>
          <w:lang w:eastAsia="ru-RU"/>
        </w:rPr>
        <w:t>при</w:t>
      </w:r>
      <w:r w:rsidR="00C27E0E" w:rsidRPr="002C7EE9">
        <w:rPr>
          <w:rFonts w:eastAsia="Times New Roman" w:cs="Times New Roman"/>
          <w:i/>
          <w:szCs w:val="24"/>
          <w:lang w:eastAsia="ru-RU"/>
        </w:rPr>
        <w:t>казом Минэкономразвития России №</w:t>
      </w:r>
      <w:r w:rsidRPr="002C7EE9">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2C7EE9">
        <w:rPr>
          <w:rFonts w:eastAsia="Times New Roman" w:cs="Times New Roman"/>
          <w:i/>
          <w:szCs w:val="24"/>
          <w:lang w:eastAsia="ru-RU"/>
        </w:rPr>
        <w:t>пунктом 3 части 1</w:t>
      </w:r>
      <w:r w:rsidR="00C27E0E" w:rsidRPr="002C7EE9">
        <w:rPr>
          <w:rFonts w:eastAsia="Times New Roman" w:cs="Times New Roman"/>
          <w:i/>
          <w:szCs w:val="24"/>
          <w:lang w:eastAsia="ru-RU"/>
        </w:rPr>
        <w:t xml:space="preserve"> статьи 23 Федерального закона №</w:t>
      </w:r>
      <w:r w:rsidRPr="002C7EE9">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309944"/>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2C7EE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309945"/>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044473BF"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w:t>
      </w:r>
      <w:r w:rsidR="00030FF2">
        <w:rPr>
          <w:rFonts w:eastAsia="Times New Roman" w:cs="Times New Roman"/>
          <w:szCs w:val="24"/>
          <w:lang w:eastAsia="ru-RU"/>
        </w:rPr>
        <w:t xml:space="preserve">провайдерам межлабораторных сличительных испытаний </w:t>
      </w:r>
      <w:r w:rsidRPr="00224512">
        <w:rPr>
          <w:rFonts w:eastAsia="Times New Roman" w:cs="Times New Roman"/>
          <w:szCs w:val="24"/>
          <w:lang w:eastAsia="ru-RU"/>
        </w:rPr>
        <w:t xml:space="preserve">содержатся в </w:t>
      </w:r>
      <w:r w:rsidRPr="002C7EE9">
        <w:rPr>
          <w:rFonts w:eastAsia="Times New Roman" w:cs="Times New Roman"/>
          <w:i/>
          <w:szCs w:val="24"/>
          <w:lang w:eastAsia="ru-RU"/>
        </w:rPr>
        <w:t>приложении 1</w:t>
      </w:r>
      <w:r w:rsidR="00030FF2" w:rsidRPr="002C7EE9">
        <w:rPr>
          <w:rFonts w:eastAsia="Times New Roman" w:cs="Times New Roman"/>
          <w:i/>
          <w:szCs w:val="24"/>
          <w:lang w:eastAsia="ru-RU"/>
        </w:rPr>
        <w:t xml:space="preserve"> </w:t>
      </w:r>
      <w:r w:rsidRPr="002C7EE9">
        <w:rPr>
          <w:rFonts w:eastAsia="Times New Roman" w:cs="Times New Roman"/>
          <w:i/>
          <w:szCs w:val="24"/>
          <w:lang w:eastAsia="ru-RU"/>
        </w:rPr>
        <w:t>к настояще</w:t>
      </w:r>
      <w:r w:rsidR="002C7EE9">
        <w:rPr>
          <w:rFonts w:eastAsia="Times New Roman" w:cs="Times New Roman"/>
          <w:i/>
          <w:szCs w:val="24"/>
          <w:lang w:eastAsia="ru-RU"/>
        </w:rPr>
        <w:t>му документу</w:t>
      </w:r>
      <w:r w:rsidRPr="00224512">
        <w:rPr>
          <w:rFonts w:eastAsia="Times New Roman" w:cs="Times New Roman"/>
          <w:szCs w:val="24"/>
          <w:lang w:eastAsia="ru-RU"/>
        </w:rPr>
        <w:t>.</w:t>
      </w:r>
    </w:p>
    <w:p w14:paraId="13A9518A" w14:textId="5F761425"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пунктом 6.1 настояще</w:t>
      </w:r>
      <w:r w:rsidR="00C27E0E" w:rsidRPr="002C7EE9">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2C7EE9">
        <w:rPr>
          <w:rFonts w:eastAsia="Times New Roman" w:cs="Times New Roman"/>
          <w:i/>
          <w:szCs w:val="24"/>
          <w:lang w:eastAsia="ru-RU"/>
        </w:rPr>
        <w:t xml:space="preserve">частью 5 статьи 15 Федерального закона </w:t>
      </w:r>
      <w:r w:rsidR="00C27E0E" w:rsidRPr="002C7EE9">
        <w:rPr>
          <w:rFonts w:eastAsia="Times New Roman" w:cs="Times New Roman"/>
          <w:i/>
          <w:szCs w:val="24"/>
          <w:lang w:eastAsia="ru-RU"/>
        </w:rPr>
        <w:t>№</w:t>
      </w:r>
      <w:r w:rsidRPr="002C7EE9">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 xml:space="preserve">частью 8 статьи 14 Федерального закона </w:t>
      </w:r>
      <w:r w:rsidR="00C27E0E" w:rsidRPr="002C7EE9">
        <w:rPr>
          <w:rFonts w:eastAsia="Times New Roman" w:cs="Times New Roman"/>
          <w:i/>
          <w:szCs w:val="24"/>
          <w:lang w:eastAsia="ru-RU"/>
        </w:rPr>
        <w:t>№</w:t>
      </w:r>
      <w:r w:rsidRPr="002C7EE9">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 xml:space="preserve">пунктом 3 части 1 статьи 23 Федерального закона </w:t>
      </w:r>
      <w:r w:rsidR="00C27E0E" w:rsidRPr="002C7EE9">
        <w:rPr>
          <w:rFonts w:eastAsia="Times New Roman" w:cs="Times New Roman"/>
          <w:i/>
          <w:szCs w:val="24"/>
          <w:lang w:eastAsia="ru-RU"/>
        </w:rPr>
        <w:t>№</w:t>
      </w:r>
      <w:r w:rsidRPr="002C7EE9">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424C0B21"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lastRenderedPageBreak/>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2C7EE9">
        <w:rPr>
          <w:rFonts w:eastAsia="Times New Roman" w:cs="Times New Roman"/>
          <w:i/>
          <w:szCs w:val="24"/>
          <w:lang w:eastAsia="ru-RU"/>
        </w:rPr>
        <w:t>постановлением Прав</w:t>
      </w:r>
      <w:r w:rsidR="00C27E0E" w:rsidRPr="002C7EE9">
        <w:rPr>
          <w:rFonts w:eastAsia="Times New Roman" w:cs="Times New Roman"/>
          <w:i/>
          <w:szCs w:val="24"/>
          <w:lang w:eastAsia="ru-RU"/>
        </w:rPr>
        <w:t>ительства Российской Федерации №</w:t>
      </w:r>
      <w:r w:rsidRPr="002C7EE9">
        <w:rPr>
          <w:rFonts w:eastAsia="Times New Roman" w:cs="Times New Roman"/>
          <w:i/>
          <w:szCs w:val="24"/>
          <w:lang w:eastAsia="ru-RU"/>
        </w:rPr>
        <w:t xml:space="preserve"> 653</w:t>
      </w:r>
      <w:r w:rsidR="002C7EE9" w:rsidRPr="002C7EE9">
        <w:rPr>
          <w:rStyle w:val="af4"/>
          <w:rFonts w:eastAsia="Times New Roman" w:cs="Times New Roman"/>
          <w:i/>
          <w:szCs w:val="24"/>
          <w:lang w:eastAsia="ru-RU"/>
        </w:rPr>
        <w:footnoteReference w:id="6"/>
      </w:r>
      <w:r w:rsidRPr="002C7EE9">
        <w:rPr>
          <w:rFonts w:eastAsia="Times New Roman" w:cs="Times New Roman"/>
          <w:i/>
          <w:szCs w:val="24"/>
          <w:lang w:eastAsia="ru-RU"/>
        </w:rPr>
        <w:t>.</w:t>
      </w:r>
    </w:p>
    <w:p w14:paraId="3E47E8CB" w14:textId="77777777" w:rsidR="00224512" w:rsidRPr="00224512"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4C060116"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309946"/>
      <w:r w:rsidRPr="00C27E0E">
        <w:rPr>
          <w:rFonts w:eastAsia="Times New Roman" w:cs="Times New Roman"/>
          <w:b/>
          <w:bCs/>
          <w:szCs w:val="24"/>
          <w:lang w:eastAsia="ru-RU"/>
        </w:rPr>
        <w:t>6.5.2. Документарная оценка</w:t>
      </w:r>
      <w:bookmarkEnd w:id="45"/>
    </w:p>
    <w:p w14:paraId="1D647858" w14:textId="77777777" w:rsidR="002C7EE9" w:rsidRPr="00C27E0E" w:rsidRDefault="002C7EE9" w:rsidP="002C7EE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2C7EE9">
        <w:rPr>
          <w:rFonts w:eastAsia="Times New Roman" w:cs="Times New Roman"/>
          <w:i/>
          <w:szCs w:val="24"/>
          <w:lang w:eastAsia="ru-RU"/>
        </w:rPr>
        <w:t>пунктом 6.1 настояще</w:t>
      </w:r>
      <w:r w:rsidR="00C27E0E" w:rsidRPr="002C7EE9">
        <w:rPr>
          <w:rFonts w:eastAsia="Times New Roman" w:cs="Times New Roman"/>
          <w:i/>
          <w:szCs w:val="24"/>
          <w:lang w:eastAsia="ru-RU"/>
        </w:rPr>
        <w:t>го документа</w:t>
      </w:r>
      <w:r w:rsidRPr="002C7EE9">
        <w:rPr>
          <w:rFonts w:eastAsia="Times New Roman" w:cs="Times New Roman"/>
          <w:i/>
          <w:szCs w:val="24"/>
          <w:lang w:eastAsia="ru-RU"/>
        </w:rPr>
        <w:t>.</w:t>
      </w:r>
    </w:p>
    <w:p w14:paraId="54103F00" w14:textId="7DED0E39"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2C7EE9">
        <w:rPr>
          <w:rFonts w:eastAsia="Times New Roman" w:cs="Times New Roman"/>
          <w:i/>
          <w:szCs w:val="24"/>
          <w:lang w:eastAsia="ru-RU"/>
        </w:rPr>
        <w:t xml:space="preserve">подпунктом «а» </w:t>
      </w:r>
      <w:r w:rsidRPr="002C7EE9">
        <w:rPr>
          <w:rFonts w:eastAsia="Times New Roman" w:cs="Times New Roman"/>
          <w:i/>
          <w:szCs w:val="24"/>
          <w:lang w:eastAsia="ru-RU"/>
        </w:rPr>
        <w:t>пункта 6.1 настояще</w:t>
      </w:r>
      <w:r w:rsidR="00C27E0E" w:rsidRPr="002C7EE9">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2C7EE9">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xml:space="preserve">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2C7EE9">
        <w:rPr>
          <w:rFonts w:eastAsia="Times New Roman" w:cs="Times New Roman"/>
          <w:i/>
          <w:szCs w:val="24"/>
          <w:lang w:eastAsia="ru-RU"/>
        </w:rPr>
        <w:t>пункте 6.6 настояще</w:t>
      </w:r>
      <w:r w:rsidR="00C27E0E" w:rsidRPr="002C7EE9">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2C7EE9">
        <w:rPr>
          <w:rFonts w:eastAsia="Times New Roman" w:cs="Times New Roman"/>
          <w:i/>
          <w:szCs w:val="24"/>
          <w:lang w:eastAsia="ru-RU"/>
        </w:rPr>
        <w:t xml:space="preserve">подпунктом </w:t>
      </w:r>
      <w:r w:rsidR="00C27E0E" w:rsidRPr="002C7EE9">
        <w:rPr>
          <w:rFonts w:eastAsia="Times New Roman" w:cs="Times New Roman"/>
          <w:i/>
          <w:szCs w:val="24"/>
          <w:lang w:eastAsia="ru-RU"/>
        </w:rPr>
        <w:t>«</w:t>
      </w:r>
      <w:r w:rsidRPr="002C7EE9">
        <w:rPr>
          <w:rFonts w:eastAsia="Times New Roman" w:cs="Times New Roman"/>
          <w:i/>
          <w:szCs w:val="24"/>
          <w:lang w:eastAsia="ru-RU"/>
        </w:rPr>
        <w:t>в</w:t>
      </w:r>
      <w:r w:rsidR="00C27E0E" w:rsidRPr="002C7EE9">
        <w:rPr>
          <w:rFonts w:eastAsia="Times New Roman" w:cs="Times New Roman"/>
          <w:i/>
          <w:szCs w:val="24"/>
          <w:lang w:eastAsia="ru-RU"/>
        </w:rPr>
        <w:t>»</w:t>
      </w:r>
      <w:r w:rsidRPr="002C7EE9">
        <w:rPr>
          <w:rFonts w:eastAsia="Times New Roman" w:cs="Times New Roman"/>
          <w:i/>
          <w:szCs w:val="24"/>
          <w:lang w:eastAsia="ru-RU"/>
        </w:rPr>
        <w:t xml:space="preserve"> пункта 6.1 настояще</w:t>
      </w:r>
      <w:r w:rsidR="00C27E0E" w:rsidRPr="002C7EE9">
        <w:rPr>
          <w:rFonts w:eastAsia="Times New Roman" w:cs="Times New Roman"/>
          <w:i/>
          <w:szCs w:val="24"/>
          <w:lang w:eastAsia="ru-RU"/>
        </w:rPr>
        <w:t>го документа</w:t>
      </w:r>
      <w:r w:rsidRPr="002C7EE9">
        <w:rPr>
          <w:rFonts w:eastAsia="Times New Roman" w:cs="Times New Roman"/>
          <w:i/>
          <w:szCs w:val="24"/>
          <w:lang w:eastAsia="ru-RU"/>
        </w:rPr>
        <w:t>,</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309947"/>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4C2C2FA3"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309948"/>
      <w:r w:rsidRPr="00C27E0E">
        <w:rPr>
          <w:rFonts w:eastAsia="Times New Roman" w:cs="Times New Roman"/>
          <w:b/>
          <w:bCs/>
          <w:szCs w:val="24"/>
          <w:lang w:eastAsia="ru-RU"/>
        </w:rPr>
        <w:t>6.5.3.1. Общие положения</w:t>
      </w:r>
      <w:bookmarkEnd w:id="47"/>
    </w:p>
    <w:p w14:paraId="562C4D9D" w14:textId="77777777" w:rsidR="002C7EE9" w:rsidRPr="00C27E0E" w:rsidRDefault="002C7EE9"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2C7EE9">
        <w:rPr>
          <w:rFonts w:eastAsia="Times New Roman" w:cs="Times New Roman"/>
          <w:i/>
          <w:szCs w:val="24"/>
          <w:lang w:eastAsia="ru-RU"/>
        </w:rPr>
        <w:t>пунктом 6.1 настояще</w:t>
      </w:r>
      <w:r w:rsidR="00C27E0E" w:rsidRPr="002C7EE9">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2C7EE9">
        <w:rPr>
          <w:rFonts w:eastAsia="Times New Roman" w:cs="Times New Roman"/>
          <w:i/>
          <w:szCs w:val="24"/>
          <w:lang w:eastAsia="ru-RU"/>
        </w:rPr>
        <w:t>приказом Росаккредитации №</w:t>
      </w:r>
      <w:r w:rsidRPr="002C7EE9">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5431CFA2"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2C7EE9">
        <w:rPr>
          <w:rFonts w:eastAsia="Times New Roman" w:cs="Times New Roman"/>
          <w:i/>
          <w:szCs w:val="24"/>
          <w:lang w:eastAsia="ru-RU"/>
        </w:rPr>
        <w:t>постановлением Прав</w:t>
      </w:r>
      <w:r w:rsidR="00C27E0E" w:rsidRPr="002C7EE9">
        <w:rPr>
          <w:rFonts w:eastAsia="Times New Roman" w:cs="Times New Roman"/>
          <w:i/>
          <w:szCs w:val="24"/>
          <w:lang w:eastAsia="ru-RU"/>
        </w:rPr>
        <w:t>ительства Российской Федерации №</w:t>
      </w:r>
      <w:r w:rsidRPr="002C7EE9">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2C7EE9">
        <w:rPr>
          <w:rFonts w:eastAsia="Times New Roman" w:cs="Times New Roman"/>
          <w:i/>
          <w:szCs w:val="24"/>
          <w:lang w:eastAsia="ru-RU"/>
        </w:rPr>
        <w:t>СМ №</w:t>
      </w:r>
      <w:r w:rsidRPr="002C7EE9">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0460ECC0"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309949"/>
      <w:r w:rsidRPr="00C27E0E">
        <w:rPr>
          <w:rFonts w:eastAsia="Times New Roman" w:cs="Times New Roman"/>
          <w:b/>
          <w:bCs/>
          <w:szCs w:val="24"/>
          <w:lang w:eastAsia="ru-RU"/>
        </w:rPr>
        <w:t>6.5.3.2. Программа выездной оценки заявителя</w:t>
      </w:r>
      <w:bookmarkEnd w:id="48"/>
    </w:p>
    <w:p w14:paraId="15674437" w14:textId="77777777" w:rsidR="002C7EE9" w:rsidRPr="00C27E0E" w:rsidRDefault="002C7EE9" w:rsidP="002C7EE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в соответствии с Правилами формирования и утверждения программы выездной оценки аккредитованного лица.</w:t>
      </w:r>
    </w:p>
    <w:p w14:paraId="38E12ADD" w14:textId="717EC290"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2C7EE9">
        <w:rPr>
          <w:rFonts w:eastAsia="Times New Roman" w:cs="Times New Roman"/>
          <w:i/>
          <w:szCs w:val="24"/>
          <w:lang w:eastAsia="ru-RU"/>
        </w:rPr>
        <w:t>приказом Росаккредитации №</w:t>
      </w:r>
      <w:r w:rsidRPr="002C7EE9">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w:t>
      </w:r>
      <w:r w:rsidRPr="00224512">
        <w:rPr>
          <w:rFonts w:eastAsia="Times New Roman" w:cs="Times New Roman"/>
          <w:szCs w:val="24"/>
          <w:lang w:eastAsia="ru-RU"/>
        </w:rPr>
        <w:t xml:space="preserve">критериям аккредитации </w:t>
      </w:r>
      <w:r w:rsidR="00D0460F">
        <w:rPr>
          <w:rFonts w:eastAsia="Times New Roman" w:cs="Times New Roman"/>
          <w:szCs w:val="24"/>
          <w:lang w:eastAsia="ru-RU"/>
        </w:rPr>
        <w:br/>
      </w:r>
      <w:r w:rsidR="00C27E0E" w:rsidRPr="002C7EE9">
        <w:rPr>
          <w:rFonts w:eastAsia="Times New Roman" w:cs="Times New Roman"/>
          <w:i/>
          <w:szCs w:val="24"/>
          <w:lang w:eastAsia="ru-RU"/>
        </w:rPr>
        <w:t>СМ № 04.1-4.000</w:t>
      </w:r>
      <w:r w:rsidR="00904B24" w:rsidRPr="002C7EE9">
        <w:rPr>
          <w:rFonts w:eastAsia="Times New Roman" w:cs="Times New Roman"/>
          <w:i/>
          <w:szCs w:val="24"/>
          <w:lang w:eastAsia="ru-RU"/>
        </w:rPr>
        <w:t>4</w:t>
      </w:r>
      <w:r w:rsidR="00C27E0E">
        <w:rPr>
          <w:rFonts w:eastAsia="Times New Roman" w:cs="Times New Roman"/>
          <w:szCs w:val="24"/>
          <w:lang w:eastAsia="ru-RU"/>
        </w:rPr>
        <w:t>.</w:t>
      </w:r>
    </w:p>
    <w:p w14:paraId="313643CB"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2C7EE9">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2C7EE9">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2C7EE9">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2C7EE9">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2C7EE9">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2C7EE9">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результатов деятельности аккредитованного лица, в том числе оценку </w:t>
      </w:r>
      <w:r w:rsidR="00224512" w:rsidRPr="00224512">
        <w:rPr>
          <w:rFonts w:eastAsia="Times New Roman" w:cs="Times New Roman"/>
          <w:szCs w:val="28"/>
          <w:lang w:eastAsia="ru-RU"/>
        </w:rPr>
        <w:lastRenderedPageBreak/>
        <w:t>выданных им документов в соответствии с областью аккредитации;</w:t>
      </w:r>
    </w:p>
    <w:p w14:paraId="2CBFD1A5" w14:textId="7322DB87" w:rsidR="00224512" w:rsidRPr="00224512" w:rsidRDefault="00C27E0E" w:rsidP="002C7EE9">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6938F025" w:rsidR="00224512" w:rsidRPr="00224512" w:rsidRDefault="00C27E0E" w:rsidP="002C7EE9">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2C7EE9">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58773FAA"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309950"/>
      <w:r w:rsidRPr="00C27E0E">
        <w:rPr>
          <w:rFonts w:eastAsia="Times New Roman" w:cs="Times New Roman"/>
          <w:b/>
          <w:bCs/>
          <w:szCs w:val="24"/>
          <w:lang w:eastAsia="ru-RU"/>
        </w:rPr>
        <w:t>6.5.3.3. Проведение выездной оценки</w:t>
      </w:r>
      <w:bookmarkEnd w:id="49"/>
      <w:r w:rsidRPr="00C27E0E">
        <w:rPr>
          <w:rFonts w:eastAsia="Times New Roman" w:cs="Times New Roman"/>
          <w:b/>
          <w:bCs/>
          <w:szCs w:val="24"/>
          <w:lang w:eastAsia="ru-RU"/>
        </w:rPr>
        <w:t xml:space="preserve"> </w:t>
      </w:r>
    </w:p>
    <w:p w14:paraId="71D24CFF" w14:textId="77777777" w:rsidR="002C7EE9" w:rsidRPr="00C27E0E" w:rsidRDefault="002C7EE9" w:rsidP="002C7EE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2C7EE9">
        <w:rPr>
          <w:rFonts w:eastAsia="Times New Roman" w:cs="Times New Roman"/>
          <w:i/>
          <w:szCs w:val="24"/>
          <w:lang w:eastAsia="ru-RU"/>
        </w:rPr>
        <w:t>пункте 6.5.3.4 настояще</w:t>
      </w:r>
      <w:r w:rsidR="00C27E0E" w:rsidRPr="002C7EE9">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 xml:space="preserve">и представителей аккредитованного лица с целью представления выводов и заключений </w:t>
      </w:r>
      <w:r w:rsidRPr="00224512">
        <w:rPr>
          <w:rFonts w:eastAsia="Times New Roman" w:cs="Times New Roman"/>
          <w:szCs w:val="24"/>
          <w:lang w:eastAsia="ru-RU"/>
        </w:rPr>
        <w:lastRenderedPageBreak/>
        <w:t>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пунктом 6.5.2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2C7EE9">
        <w:rPr>
          <w:rFonts w:eastAsia="Times New Roman" w:cs="Times New Roman"/>
          <w:i/>
          <w:szCs w:val="24"/>
          <w:lang w:eastAsia="ru-RU"/>
        </w:rPr>
        <w:t>приказами Минэкономразвития Росси</w:t>
      </w:r>
      <w:r w:rsidR="00425B6F" w:rsidRPr="002C7EE9">
        <w:rPr>
          <w:rFonts w:eastAsia="Times New Roman" w:cs="Times New Roman"/>
          <w:i/>
          <w:szCs w:val="24"/>
          <w:lang w:eastAsia="ru-RU"/>
        </w:rPr>
        <w:t>и № 284 и №</w:t>
      </w:r>
      <w:r w:rsidRPr="002C7EE9">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2C7EE9">
        <w:rPr>
          <w:rFonts w:eastAsia="Times New Roman" w:cs="Times New Roman"/>
          <w:i/>
          <w:szCs w:val="24"/>
          <w:lang w:eastAsia="ru-RU"/>
        </w:rPr>
        <w:t>пунктом 6.1 настояще</w:t>
      </w:r>
      <w:r w:rsidR="00425B6F" w:rsidRPr="002C7EE9">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пунктом 4.5.3.3. настояще</w:t>
      </w:r>
      <w:r w:rsidR="00425B6F" w:rsidRPr="002C7EE9">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2C7EE9">
        <w:rPr>
          <w:rFonts w:eastAsia="Times New Roman" w:cs="Times New Roman"/>
          <w:i/>
          <w:szCs w:val="24"/>
          <w:lang w:eastAsia="ru-RU"/>
        </w:rPr>
        <w:t>абзацем четвертым пункта 6.5.1 настояще</w:t>
      </w:r>
      <w:r w:rsidR="00425B6F" w:rsidRPr="002C7EE9">
        <w:rPr>
          <w:rFonts w:eastAsia="Times New Roman" w:cs="Times New Roman"/>
          <w:i/>
          <w:szCs w:val="24"/>
          <w:lang w:eastAsia="ru-RU"/>
        </w:rPr>
        <w:t>го документа</w:t>
      </w:r>
      <w:r w:rsidRPr="002C7EE9">
        <w:rPr>
          <w:rFonts w:eastAsia="Times New Roman" w:cs="Times New Roman"/>
          <w:i/>
          <w:szCs w:val="24"/>
          <w:lang w:eastAsia="ru-RU"/>
        </w:rPr>
        <w:t>:</w:t>
      </w:r>
    </w:p>
    <w:p w14:paraId="409E1E96"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5C92ECD6"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309951"/>
      <w:r w:rsidRPr="00425B6F">
        <w:rPr>
          <w:rFonts w:eastAsia="Times New Roman" w:cs="Times New Roman"/>
          <w:b/>
          <w:bCs/>
          <w:szCs w:val="24"/>
          <w:lang w:eastAsia="ru-RU"/>
        </w:rPr>
        <w:t>6.5.3.4. Свидетельская оценка</w:t>
      </w:r>
      <w:bookmarkEnd w:id="50"/>
      <w:r w:rsidRPr="00425B6F">
        <w:rPr>
          <w:rFonts w:eastAsia="Times New Roman" w:cs="Times New Roman"/>
          <w:b/>
          <w:bCs/>
          <w:szCs w:val="24"/>
          <w:lang w:eastAsia="ru-RU"/>
        </w:rPr>
        <w:t xml:space="preserve"> </w:t>
      </w:r>
    </w:p>
    <w:p w14:paraId="0B94A8B5" w14:textId="77777777" w:rsidR="002C7EE9" w:rsidRPr="00425B6F" w:rsidRDefault="002C7EE9" w:rsidP="002C7EE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2C7EE9">
        <w:rPr>
          <w:rFonts w:eastAsia="Times New Roman" w:cs="Times New Roman"/>
          <w:i/>
          <w:szCs w:val="24"/>
          <w:lang w:eastAsia="ru-RU"/>
        </w:rPr>
        <w:t xml:space="preserve">Правилах формирования </w:t>
      </w:r>
      <w:r w:rsidR="00425B6F" w:rsidRPr="002C7EE9">
        <w:rPr>
          <w:rFonts w:eastAsia="Times New Roman" w:cs="Times New Roman"/>
          <w:i/>
          <w:szCs w:val="24"/>
          <w:lang w:eastAsia="ru-RU"/>
        </w:rPr>
        <w:br/>
      </w:r>
      <w:r w:rsidRPr="002C7EE9">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 xml:space="preserve">пунктом 2 части 1 статьи 13 Федерального закона </w:t>
      </w:r>
      <w:r w:rsidR="00425B6F" w:rsidRPr="002C7EE9">
        <w:rPr>
          <w:rFonts w:eastAsia="Times New Roman" w:cs="Times New Roman"/>
          <w:i/>
          <w:szCs w:val="24"/>
          <w:lang w:eastAsia="ru-RU"/>
        </w:rPr>
        <w:t>№</w:t>
      </w:r>
      <w:r w:rsidRPr="002C7EE9">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2C7EE9">
        <w:rPr>
          <w:rFonts w:eastAsia="Times New Roman" w:cs="Times New Roman"/>
          <w:i/>
          <w:szCs w:val="24"/>
          <w:lang w:eastAsia="ru-RU"/>
        </w:rPr>
        <w:t>частью 6</w:t>
      </w:r>
      <w:r w:rsidR="00425B6F" w:rsidRPr="002C7EE9">
        <w:rPr>
          <w:rFonts w:eastAsia="Times New Roman" w:cs="Times New Roman"/>
          <w:i/>
          <w:szCs w:val="24"/>
          <w:lang w:eastAsia="ru-RU"/>
        </w:rPr>
        <w:t xml:space="preserve"> статьи 13 Федерального закона №</w:t>
      </w:r>
      <w:r w:rsidRPr="002C7EE9">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 xml:space="preserve">аккредитованное лицо обязано обеспечить посредством согласования с заказчиком условия доступа лиц, участвующих в выездной </w:t>
      </w:r>
      <w:r w:rsidRPr="00224512">
        <w:rPr>
          <w:rFonts w:eastAsia="Times New Roman" w:cs="Times New Roman"/>
          <w:szCs w:val="24"/>
          <w:lang w:eastAsia="ru-RU"/>
        </w:rPr>
        <w:lastRenderedPageBreak/>
        <w:t>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2C7EE9">
        <w:rPr>
          <w:rFonts w:eastAsia="Times New Roman" w:cs="Times New Roman"/>
          <w:i/>
          <w:szCs w:val="24"/>
          <w:lang w:eastAsia="ru-RU"/>
        </w:rPr>
        <w:t xml:space="preserve">пунктом 3 статьи 23 Федерального закона </w:t>
      </w:r>
      <w:r w:rsidR="00425B6F" w:rsidRPr="002C7EE9">
        <w:rPr>
          <w:rFonts w:eastAsia="Times New Roman" w:cs="Times New Roman"/>
          <w:i/>
          <w:szCs w:val="24"/>
          <w:lang w:eastAsia="ru-RU"/>
        </w:rPr>
        <w:br/>
        <w:t>№</w:t>
      </w:r>
      <w:r w:rsidRPr="002C7EE9">
        <w:rPr>
          <w:rFonts w:eastAsia="Times New Roman" w:cs="Times New Roman"/>
          <w:i/>
          <w:szCs w:val="24"/>
          <w:lang w:eastAsia="ru-RU"/>
        </w:rPr>
        <w:t xml:space="preserve"> 412-ФЗ.</w:t>
      </w:r>
    </w:p>
    <w:p w14:paraId="4BEDEA26" w14:textId="77777777" w:rsidR="00224512" w:rsidRPr="00224512" w:rsidRDefault="00224512" w:rsidP="002C7EE9">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309952"/>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1"/>
    </w:p>
    <w:p w14:paraId="0DA22721" w14:textId="77777777" w:rsidR="00224512" w:rsidRPr="00425B6F" w:rsidRDefault="00224512" w:rsidP="002C7EE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309953"/>
      <w:r w:rsidRPr="00425B6F">
        <w:rPr>
          <w:rFonts w:eastAsia="Times New Roman" w:cs="Times New Roman"/>
          <w:b/>
          <w:bCs/>
          <w:szCs w:val="24"/>
          <w:lang w:eastAsia="ru-RU"/>
        </w:rPr>
        <w:t>6.6.1. Общие положения</w:t>
      </w:r>
      <w:bookmarkEnd w:id="52"/>
    </w:p>
    <w:p w14:paraId="15FB618F" w14:textId="77777777" w:rsidR="00224512" w:rsidRPr="00224512"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2C7EE9">
        <w:rPr>
          <w:rFonts w:eastAsia="Times New Roman" w:cs="Times New Roman"/>
          <w:i/>
          <w:szCs w:val="24"/>
          <w:lang w:eastAsia="ru-RU"/>
        </w:rPr>
        <w:t xml:space="preserve">приказом Минэкономразвития России </w:t>
      </w:r>
      <w:r w:rsidR="00425B6F" w:rsidRPr="002C7EE9">
        <w:rPr>
          <w:rFonts w:eastAsia="Times New Roman" w:cs="Times New Roman"/>
          <w:i/>
          <w:szCs w:val="24"/>
          <w:lang w:eastAsia="ru-RU"/>
        </w:rPr>
        <w:br/>
        <w:t>№</w:t>
      </w:r>
      <w:r w:rsidRPr="002C7EE9">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2C7EE9">
        <w:rPr>
          <w:rFonts w:eastAsia="Times New Roman" w:cs="Times New Roman"/>
          <w:i/>
          <w:szCs w:val="24"/>
          <w:lang w:eastAsia="ru-RU"/>
        </w:rPr>
        <w:t xml:space="preserve">СМ </w:t>
      </w:r>
      <w:r w:rsidR="00425B6F" w:rsidRPr="002C7EE9">
        <w:rPr>
          <w:rFonts w:eastAsia="Times New Roman" w:cs="Times New Roman"/>
          <w:i/>
          <w:szCs w:val="24"/>
          <w:lang w:eastAsia="ru-RU"/>
        </w:rPr>
        <w:t>№</w:t>
      </w:r>
      <w:r w:rsidRPr="002C7EE9">
        <w:rPr>
          <w:rFonts w:eastAsia="Times New Roman" w:cs="Times New Roman"/>
          <w:i/>
          <w:szCs w:val="24"/>
          <w:lang w:eastAsia="ru-RU"/>
        </w:rPr>
        <w:t xml:space="preserve"> 03.1-1.0006.</w:t>
      </w:r>
    </w:p>
    <w:p w14:paraId="694927A9" w14:textId="25EBBE7E"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2C7EE9">
        <w:rPr>
          <w:rFonts w:eastAsia="Times New Roman" w:cs="Times New Roman"/>
          <w:i/>
          <w:szCs w:val="24"/>
          <w:lang w:eastAsia="ru-RU"/>
        </w:rPr>
        <w:t>частью 10</w:t>
      </w:r>
      <w:r w:rsidR="00390C78" w:rsidRPr="002C7EE9">
        <w:rPr>
          <w:rFonts w:eastAsia="Times New Roman" w:cs="Times New Roman"/>
          <w:i/>
          <w:szCs w:val="24"/>
          <w:lang w:eastAsia="ru-RU"/>
        </w:rPr>
        <w:t xml:space="preserve"> статьи 24</w:t>
      </w:r>
      <w:r w:rsidR="00425B6F" w:rsidRPr="002C7EE9">
        <w:rPr>
          <w:rFonts w:eastAsia="Times New Roman" w:cs="Times New Roman"/>
          <w:i/>
          <w:szCs w:val="24"/>
          <w:lang w:eastAsia="ru-RU"/>
        </w:rPr>
        <w:t xml:space="preserve"> Федерального закона №</w:t>
      </w:r>
      <w:r w:rsidRPr="002C7EE9">
        <w:rPr>
          <w:rFonts w:eastAsia="Times New Roman" w:cs="Times New Roman"/>
          <w:i/>
          <w:szCs w:val="24"/>
          <w:lang w:eastAsia="ru-RU"/>
        </w:rPr>
        <w:t xml:space="preserve"> 412-ФЗ</w:t>
      </w:r>
      <w:r w:rsidRPr="00224512">
        <w:rPr>
          <w:rFonts w:eastAsia="Times New Roman" w:cs="Times New Roman"/>
          <w:szCs w:val="24"/>
          <w:lang w:eastAsia="ru-RU"/>
        </w:rPr>
        <w:t xml:space="preserve">. В целях принятия указанного решения при </w:t>
      </w:r>
      <w:r w:rsidRPr="00224512">
        <w:rPr>
          <w:rFonts w:eastAsia="Times New Roman" w:cs="Times New Roman"/>
          <w:szCs w:val="24"/>
          <w:lang w:eastAsia="ru-RU"/>
        </w:rPr>
        <w:lastRenderedPageBreak/>
        <w:t>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2C7EE9">
        <w:rPr>
          <w:rFonts w:eastAsia="Times New Roman" w:cs="Times New Roman"/>
          <w:i/>
          <w:szCs w:val="24"/>
          <w:lang w:eastAsia="ru-RU"/>
        </w:rPr>
        <w:t xml:space="preserve">частью 10 статьи 24 Федерального закона </w:t>
      </w:r>
      <w:r w:rsidR="00425B6F" w:rsidRPr="002C7EE9">
        <w:rPr>
          <w:rFonts w:eastAsia="Times New Roman" w:cs="Times New Roman"/>
          <w:i/>
          <w:szCs w:val="24"/>
          <w:lang w:eastAsia="ru-RU"/>
        </w:rPr>
        <w:t>№</w:t>
      </w:r>
      <w:r w:rsidRPr="002C7EE9">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2C7EE9">
        <w:rPr>
          <w:rFonts w:eastAsia="Times New Roman" w:cs="Times New Roman"/>
          <w:i/>
          <w:szCs w:val="24"/>
          <w:lang w:eastAsia="ru-RU"/>
        </w:rPr>
        <w:t>пунктом 4.6 настояще</w:t>
      </w:r>
      <w:r w:rsidR="00425B6F" w:rsidRPr="002C7EE9">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2C7EE9">
        <w:rPr>
          <w:rFonts w:eastAsia="Times New Roman" w:cs="Times New Roman"/>
          <w:i/>
          <w:szCs w:val="24"/>
          <w:lang w:eastAsia="ru-RU"/>
        </w:rPr>
        <w:t xml:space="preserve">частью 10 статьи 24 Федерального закона </w:t>
      </w:r>
      <w:r w:rsidR="00425B6F" w:rsidRPr="002C7EE9">
        <w:rPr>
          <w:rFonts w:eastAsia="Times New Roman" w:cs="Times New Roman"/>
          <w:i/>
          <w:szCs w:val="24"/>
          <w:lang w:eastAsia="ru-RU"/>
        </w:rPr>
        <w:br/>
        <w:t>№</w:t>
      </w:r>
      <w:r w:rsidRPr="002C7EE9">
        <w:rPr>
          <w:rFonts w:eastAsia="Times New Roman" w:cs="Times New Roman"/>
          <w:i/>
          <w:szCs w:val="24"/>
          <w:lang w:eastAsia="ru-RU"/>
        </w:rPr>
        <w:t xml:space="preserve"> 412-ФЗ.</w:t>
      </w:r>
    </w:p>
    <w:p w14:paraId="5C3980C8" w14:textId="6B9A5D9A"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частью 1</w:t>
      </w:r>
      <w:r w:rsidR="00425B6F">
        <w:rPr>
          <w:rFonts w:eastAsia="Times New Roman" w:cs="Times New Roman"/>
          <w:szCs w:val="24"/>
          <w:lang w:eastAsia="ru-RU"/>
        </w:rPr>
        <w:t xml:space="preserve"> статьи 24 Федерального закона №</w:t>
      </w:r>
      <w:r w:rsidRPr="00224512">
        <w:rPr>
          <w:rFonts w:eastAsia="Times New Roman" w:cs="Times New Roman"/>
          <w:szCs w:val="24"/>
          <w:lang w:eastAsia="ru-RU"/>
        </w:rPr>
        <w:t xml:space="preserve"> 412-ФЗ, Росаккредитация принимает решение о прекращении действия аккредитации аккредитованного лица в соответствии с пунктом 7 части 1 статьи 22 Федерального закона </w:t>
      </w:r>
      <w:r w:rsidR="00425B6F">
        <w:rPr>
          <w:rFonts w:eastAsia="Times New Roman" w:cs="Times New Roman"/>
          <w:szCs w:val="24"/>
          <w:lang w:eastAsia="ru-RU"/>
        </w:rPr>
        <w:t>№</w:t>
      </w:r>
      <w:r w:rsidRPr="00224512">
        <w:rPr>
          <w:rFonts w:eastAsia="Times New Roman" w:cs="Times New Roman"/>
          <w:szCs w:val="24"/>
          <w:lang w:eastAsia="ru-RU"/>
        </w:rPr>
        <w:t xml:space="preserve"> 412-ФЗ.</w:t>
      </w:r>
    </w:p>
    <w:p w14:paraId="250E4E14" w14:textId="77777777" w:rsidR="00224512" w:rsidRPr="00224512"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321F4B76"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309954"/>
      <w:r w:rsidRPr="00425B6F">
        <w:rPr>
          <w:rFonts w:eastAsia="Times New Roman" w:cs="Times New Roman"/>
          <w:b/>
          <w:bCs/>
          <w:szCs w:val="24"/>
          <w:lang w:eastAsia="ru-RU"/>
        </w:rPr>
        <w:t>6.6.2. Решение о подтверждении компетентности аккредитованного лица</w:t>
      </w:r>
      <w:bookmarkEnd w:id="53"/>
    </w:p>
    <w:p w14:paraId="759EB57F" w14:textId="77777777" w:rsidR="002C7EE9" w:rsidRPr="00425B6F" w:rsidRDefault="002C7EE9" w:rsidP="002C7EE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w:t>
      </w:r>
      <w:r w:rsidRPr="00224512">
        <w:rPr>
          <w:rFonts w:eastAsia="Times New Roman" w:cs="Times New Roman"/>
          <w:szCs w:val="24"/>
          <w:lang w:eastAsia="ru-RU"/>
        </w:rPr>
        <w:lastRenderedPageBreak/>
        <w:t xml:space="preserve">Росаккредитация принимает решение о подтверждении компетентности аккредитованного лица. </w:t>
      </w:r>
    </w:p>
    <w:p w14:paraId="6FFE941D"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5B63EC89"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4"/>
      <w:bookmarkStart w:id="55" w:name="_Toc97309955"/>
      <w:bookmarkEnd w:id="54"/>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5"/>
    </w:p>
    <w:p w14:paraId="23762674" w14:textId="77777777" w:rsidR="002C7EE9" w:rsidRPr="00425B6F" w:rsidRDefault="002C7EE9" w:rsidP="002C7EE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2C7EE9">
        <w:rPr>
          <w:rFonts w:eastAsia="Times New Roman" w:cs="Times New Roman"/>
          <w:i/>
          <w:szCs w:val="24"/>
          <w:lang w:eastAsia="ru-RU"/>
        </w:rPr>
        <w:t xml:space="preserve">приказом Минэкономразвития России </w:t>
      </w:r>
      <w:r w:rsidR="00425B6F" w:rsidRPr="002C7EE9">
        <w:rPr>
          <w:rFonts w:eastAsia="Times New Roman" w:cs="Times New Roman"/>
          <w:i/>
          <w:szCs w:val="24"/>
          <w:lang w:eastAsia="ru-RU"/>
        </w:rPr>
        <w:t>№</w:t>
      </w:r>
      <w:r w:rsidRPr="002C7EE9">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2C7EE9">
        <w:rPr>
          <w:rFonts w:eastAsia="Times New Roman" w:cs="Times New Roman"/>
          <w:i/>
          <w:szCs w:val="24"/>
          <w:lang w:eastAsia="ru-RU"/>
        </w:rPr>
        <w:t xml:space="preserve">пункта 7 части 1 статьи 22 Федерального закона </w:t>
      </w:r>
      <w:r w:rsidR="00425B6F" w:rsidRPr="002C7EE9">
        <w:rPr>
          <w:rFonts w:eastAsia="Times New Roman" w:cs="Times New Roman"/>
          <w:i/>
          <w:szCs w:val="24"/>
          <w:lang w:eastAsia="ru-RU"/>
        </w:rPr>
        <w:br/>
        <w:t>№</w:t>
      </w:r>
      <w:r w:rsidRPr="002C7EE9">
        <w:rPr>
          <w:rFonts w:eastAsia="Times New Roman" w:cs="Times New Roman"/>
          <w:i/>
          <w:szCs w:val="24"/>
          <w:lang w:eastAsia="ru-RU"/>
        </w:rPr>
        <w:t xml:space="preserve"> 412-ФЗ;</w:t>
      </w:r>
    </w:p>
    <w:p w14:paraId="67C8C03B"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3FD874A3" w:rsidR="00224512"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Par418"/>
      <w:bookmarkStart w:id="57" w:name="_Toc97309956"/>
      <w:bookmarkEnd w:id="56"/>
      <w:r w:rsidRPr="00BC31E9">
        <w:rPr>
          <w:rFonts w:eastAsia="Times New Roman" w:cs="Times New Roman"/>
          <w:b/>
          <w:bCs/>
          <w:szCs w:val="24"/>
          <w:lang w:eastAsia="ru-RU"/>
        </w:rPr>
        <w:t xml:space="preserve">6.6.4. Решение о направлении перечня несоответствий аккредитованного лица </w:t>
      </w:r>
      <w:r w:rsidRPr="00BC31E9">
        <w:rPr>
          <w:rFonts w:eastAsia="Times New Roman" w:cs="Times New Roman"/>
          <w:b/>
          <w:bCs/>
          <w:szCs w:val="24"/>
          <w:lang w:eastAsia="ru-RU"/>
        </w:rPr>
        <w:lastRenderedPageBreak/>
        <w:t>критериям аккредитации</w:t>
      </w:r>
      <w:bookmarkEnd w:id="57"/>
    </w:p>
    <w:p w14:paraId="6DFF56E5" w14:textId="77777777" w:rsidR="002C7EE9" w:rsidRPr="00BC31E9" w:rsidRDefault="002C7EE9" w:rsidP="002C7EE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2C7EE9">
        <w:rPr>
          <w:rFonts w:eastAsia="Times New Roman" w:cs="Times New Roman"/>
          <w:i/>
          <w:szCs w:val="24"/>
          <w:lang w:eastAsia="ru-RU"/>
        </w:rPr>
        <w:t xml:space="preserve">приказом Минэкономразвития России </w:t>
      </w:r>
      <w:r w:rsidR="00425B6F" w:rsidRPr="002C7EE9">
        <w:rPr>
          <w:rFonts w:eastAsia="Times New Roman" w:cs="Times New Roman"/>
          <w:i/>
          <w:szCs w:val="24"/>
          <w:lang w:eastAsia="ru-RU"/>
        </w:rPr>
        <w:t>№</w:t>
      </w:r>
      <w:r w:rsidRPr="002C7EE9">
        <w:rPr>
          <w:rFonts w:eastAsia="Times New Roman" w:cs="Times New Roman"/>
          <w:i/>
          <w:szCs w:val="24"/>
          <w:lang w:eastAsia="ru-RU"/>
        </w:rPr>
        <w:t xml:space="preserve"> 34. </w:t>
      </w:r>
    </w:p>
    <w:p w14:paraId="36E710CB"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2C7EE9" w:rsidRDefault="00224512"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2C7EE9">
        <w:rPr>
          <w:rFonts w:eastAsia="Times New Roman" w:cs="Times New Roman"/>
          <w:i/>
          <w:szCs w:val="24"/>
          <w:lang w:eastAsia="ru-RU"/>
        </w:rPr>
        <w:t xml:space="preserve">пункта 7 части 1 статьи 22 Федерального закона </w:t>
      </w:r>
      <w:r w:rsidR="00425B6F" w:rsidRPr="002C7EE9">
        <w:rPr>
          <w:rFonts w:eastAsia="Times New Roman" w:cs="Times New Roman"/>
          <w:i/>
          <w:szCs w:val="24"/>
          <w:lang w:eastAsia="ru-RU"/>
        </w:rPr>
        <w:br/>
        <w:t>№</w:t>
      </w:r>
      <w:r w:rsidRPr="002C7EE9">
        <w:rPr>
          <w:rFonts w:eastAsia="Times New Roman" w:cs="Times New Roman"/>
          <w:i/>
          <w:szCs w:val="24"/>
          <w:lang w:eastAsia="ru-RU"/>
        </w:rPr>
        <w:t xml:space="preserve"> 412-ФЗ;</w:t>
      </w:r>
    </w:p>
    <w:p w14:paraId="23A6FA2D"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Par422"/>
      <w:bookmarkStart w:id="59" w:name="_Toc97309957"/>
      <w:bookmarkEnd w:id="58"/>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9"/>
    </w:p>
    <w:p w14:paraId="791677D8" w14:textId="77777777" w:rsidR="00224512" w:rsidRPr="00BC31E9" w:rsidRDefault="00224512" w:rsidP="002C7EE9">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2C7EE9">
        <w:rPr>
          <w:rFonts w:eastAsia="Times New Roman" w:cs="Times New Roman"/>
          <w:i/>
          <w:szCs w:val="24"/>
          <w:lang w:eastAsia="ru-RU"/>
        </w:rPr>
        <w:t>статьей 27 Федерального закона №</w:t>
      </w:r>
      <w:r w:rsidRPr="002C7EE9">
        <w:rPr>
          <w:rFonts w:eastAsia="Times New Roman" w:cs="Times New Roman"/>
          <w:i/>
          <w:szCs w:val="24"/>
          <w:lang w:eastAsia="ru-RU"/>
        </w:rPr>
        <w:t xml:space="preserve"> 412</w:t>
      </w:r>
      <w:r w:rsidRPr="00224512">
        <w:rPr>
          <w:rFonts w:eastAsia="Times New Roman" w:cs="Times New Roman"/>
          <w:szCs w:val="24"/>
          <w:lang w:eastAsia="ru-RU"/>
        </w:rPr>
        <w:t xml:space="preserve"> (</w:t>
      </w:r>
      <w:r w:rsidRPr="002C7EE9">
        <w:rPr>
          <w:rFonts w:eastAsia="Times New Roman" w:cs="Times New Roman"/>
          <w:i/>
          <w:szCs w:val="24"/>
          <w:lang w:eastAsia="ru-RU"/>
        </w:rPr>
        <w:t>пункт 8.2 настояще</w:t>
      </w:r>
      <w:r w:rsidR="00425B6F" w:rsidRPr="002C7EE9">
        <w:rPr>
          <w:rFonts w:eastAsia="Times New Roman" w:cs="Times New Roman"/>
          <w:i/>
          <w:szCs w:val="24"/>
          <w:lang w:eastAsia="ru-RU"/>
        </w:rPr>
        <w:t>го документа</w:t>
      </w:r>
      <w:r w:rsidRPr="00224512">
        <w:rPr>
          <w:rFonts w:eastAsia="Times New Roman" w:cs="Times New Roman"/>
          <w:szCs w:val="24"/>
          <w:lang w:eastAsia="ru-RU"/>
        </w:rPr>
        <w:t>).</w:t>
      </w:r>
    </w:p>
    <w:p w14:paraId="4F001C88" w14:textId="50BC4A59"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lastRenderedPageBreak/>
        <w:t>о возобновлении действия аккредитации.</w:t>
      </w:r>
    </w:p>
    <w:p w14:paraId="52537794" w14:textId="77777777"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bookmarkStart w:id="60" w:name="Par428"/>
      <w:bookmarkEnd w:id="60"/>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2C7EE9">
        <w:rPr>
          <w:rFonts w:eastAsia="Times New Roman" w:cs="Times New Roman"/>
          <w:i/>
          <w:szCs w:val="24"/>
          <w:lang w:eastAsia="ru-RU"/>
        </w:rPr>
        <w:t>пунктом 8.4 настоящего</w:t>
      </w:r>
      <w:r w:rsidRPr="002C7EE9">
        <w:rPr>
          <w:rFonts w:eastAsia="Times New Roman" w:cs="Times New Roman"/>
          <w:i/>
          <w:szCs w:val="24"/>
          <w:lang w:eastAsia="ru-RU"/>
        </w:rPr>
        <w:t xml:space="preserve"> </w:t>
      </w:r>
      <w:r w:rsidR="00425B6F" w:rsidRPr="002C7EE9">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2C7EE9">
        <w:rPr>
          <w:rFonts w:eastAsia="Times New Roman" w:cs="Times New Roman"/>
          <w:i/>
          <w:szCs w:val="24"/>
          <w:lang w:eastAsia="ru-RU"/>
        </w:rPr>
        <w:t>пункте 6.6.4 настояще</w:t>
      </w:r>
      <w:r w:rsidR="00425B6F" w:rsidRPr="002C7EE9">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в пункте 6.6.3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2C7EE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2C7EE9">
        <w:rPr>
          <w:rFonts w:eastAsia="Times New Roman" w:cs="Times New Roman"/>
          <w:i/>
          <w:szCs w:val="24"/>
          <w:lang w:eastAsia="ru-RU"/>
        </w:rPr>
        <w:t>пункте 6.6.4 настояще</w:t>
      </w:r>
      <w:r w:rsidR="00425B6F" w:rsidRPr="002C7EE9">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309958"/>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1"/>
    </w:p>
    <w:p w14:paraId="7F20D367" w14:textId="77777777" w:rsidR="00425B6F" w:rsidRPr="00425B6F" w:rsidRDefault="00425B6F" w:rsidP="002C7EE9">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67A53BDA" w:rsidR="00425B6F" w:rsidRDefault="00425B6F" w:rsidP="002C7EE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309959"/>
      <w:r w:rsidRPr="00425B6F">
        <w:rPr>
          <w:rFonts w:eastAsia="Times New Roman" w:cs="Times New Roman"/>
          <w:b/>
          <w:bCs/>
          <w:szCs w:val="24"/>
          <w:lang w:eastAsia="ru-RU"/>
        </w:rPr>
        <w:t>7.1. Общие положения</w:t>
      </w:r>
      <w:bookmarkEnd w:id="62"/>
    </w:p>
    <w:p w14:paraId="48F5FE39" w14:textId="77777777" w:rsidR="002C7EE9" w:rsidRPr="00425B6F" w:rsidRDefault="002C7EE9" w:rsidP="002C7EE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56BAFED"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2C7EE9">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w:t>
      </w:r>
      <w:r w:rsidRPr="002C7EE9">
        <w:rPr>
          <w:rFonts w:eastAsia="Times New Roman" w:cs="Times New Roman"/>
          <w:i/>
          <w:szCs w:val="24"/>
          <w:lang w:eastAsia="ru-RU"/>
        </w:rPr>
        <w:t>постановлением Правительства Российской Федерации № 2050</w:t>
      </w:r>
      <w:r w:rsidRPr="00425B6F">
        <w:rPr>
          <w:rFonts w:eastAsia="Times New Roman" w:cs="Times New Roman"/>
          <w:szCs w:val="24"/>
          <w:lang w:eastAsia="ru-RU"/>
        </w:rPr>
        <w:t>.</w:t>
      </w:r>
    </w:p>
    <w:p w14:paraId="19563B22"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lastRenderedPageBreak/>
        <w:t>и прилагаемых к нему документов и сведений на соответствие установленным требованиям;</w:t>
      </w:r>
    </w:p>
    <w:p w14:paraId="4D52A1DA"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2C7EE9" w:rsidRDefault="00425B6F"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2C7EE9">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2C7EE9" w:rsidRDefault="00425B6F"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2C7EE9">
        <w:rPr>
          <w:rFonts w:eastAsia="Times New Roman" w:cs="Times New Roman"/>
          <w:i/>
          <w:szCs w:val="24"/>
          <w:lang w:eastAsia="ru-RU"/>
        </w:rPr>
        <w:t>пунктом 3.2 части 1 статьи 13 Федерального закона № 412-ФЗ);</w:t>
      </w:r>
    </w:p>
    <w:p w14:paraId="517AEAF0" w14:textId="7856A711"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2C7EE9">
        <w:rPr>
          <w:rFonts w:eastAsia="Times New Roman" w:cs="Times New Roman"/>
          <w:i/>
          <w:szCs w:val="24"/>
          <w:lang w:eastAsia="ru-RU"/>
        </w:rPr>
        <w:t xml:space="preserve">с пунктом 3 части 1 статьи 13 Федерального закона </w:t>
      </w:r>
      <w:r w:rsidR="00FC09B2" w:rsidRPr="002C7EE9">
        <w:rPr>
          <w:rFonts w:eastAsia="Times New Roman" w:cs="Times New Roman"/>
          <w:i/>
          <w:szCs w:val="24"/>
          <w:lang w:eastAsia="ru-RU"/>
        </w:rPr>
        <w:t>№</w:t>
      </w:r>
      <w:r w:rsidRPr="002C7EE9">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w:t>
      </w:r>
      <w:r w:rsidRPr="002C7EE9">
        <w:rPr>
          <w:rFonts w:eastAsia="Times New Roman" w:cs="Times New Roman"/>
          <w:i/>
          <w:szCs w:val="24"/>
          <w:lang w:eastAsia="ru-RU"/>
        </w:rPr>
        <w:t xml:space="preserve">подпункте </w:t>
      </w:r>
      <w:r w:rsidR="00FC09B2" w:rsidRPr="002C7EE9">
        <w:rPr>
          <w:rFonts w:eastAsia="Times New Roman" w:cs="Times New Roman"/>
          <w:i/>
          <w:szCs w:val="24"/>
          <w:lang w:eastAsia="ru-RU"/>
        </w:rPr>
        <w:t>«</w:t>
      </w:r>
      <w:r w:rsidRPr="002C7EE9">
        <w:rPr>
          <w:rFonts w:eastAsia="Times New Roman" w:cs="Times New Roman"/>
          <w:i/>
          <w:szCs w:val="24"/>
          <w:lang w:eastAsia="ru-RU"/>
        </w:rPr>
        <w:t>б</w:t>
      </w:r>
      <w:r w:rsidR="00FC09B2" w:rsidRPr="002C7EE9">
        <w:rPr>
          <w:rFonts w:eastAsia="Times New Roman" w:cs="Times New Roman"/>
          <w:i/>
          <w:szCs w:val="24"/>
          <w:lang w:eastAsia="ru-RU"/>
        </w:rPr>
        <w:t>»</w:t>
      </w:r>
      <w:r w:rsidRPr="002C7EE9">
        <w:rPr>
          <w:rFonts w:eastAsia="Times New Roman" w:cs="Times New Roman"/>
          <w:i/>
          <w:szCs w:val="24"/>
          <w:lang w:eastAsia="ru-RU"/>
        </w:rPr>
        <w:t xml:space="preserve"> настоящего пункта</w:t>
      </w:r>
      <w:r w:rsidRPr="00425B6F">
        <w:rPr>
          <w:rFonts w:eastAsia="Times New Roman" w:cs="Times New Roman"/>
          <w:szCs w:val="24"/>
          <w:lang w:eastAsia="ru-RU"/>
        </w:rPr>
        <w:t>, указываются:</w:t>
      </w:r>
    </w:p>
    <w:p w14:paraId="195EFC7E"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w:t>
      </w:r>
      <w:r w:rsidRPr="00425B6F">
        <w:rPr>
          <w:rFonts w:eastAsia="Times New Roman" w:cs="Times New Roman"/>
          <w:szCs w:val="24"/>
          <w:lang w:eastAsia="ru-RU"/>
        </w:rPr>
        <w:lastRenderedPageBreak/>
        <w:t xml:space="preserve">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F934CD">
        <w:rPr>
          <w:rFonts w:eastAsia="Times New Roman" w:cs="Times New Roman"/>
          <w:i/>
          <w:szCs w:val="24"/>
          <w:lang w:eastAsia="ru-RU"/>
        </w:rPr>
        <w:t xml:space="preserve">Федеральный закон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F934CD">
        <w:rPr>
          <w:rFonts w:eastAsia="Times New Roman" w:cs="Times New Roman"/>
          <w:i/>
          <w:szCs w:val="24"/>
          <w:lang w:eastAsia="ru-RU"/>
        </w:rPr>
        <w:t>Положением о государственном контроле (раздел 8 настояще</w:t>
      </w:r>
      <w:r w:rsidR="00FC09B2" w:rsidRPr="00F934CD">
        <w:rPr>
          <w:rFonts w:eastAsia="Times New Roman" w:cs="Times New Roman"/>
          <w:i/>
          <w:szCs w:val="24"/>
          <w:lang w:eastAsia="ru-RU"/>
        </w:rPr>
        <w:t>го документа</w:t>
      </w:r>
      <w:r w:rsidRPr="00F934CD">
        <w:rPr>
          <w:rFonts w:eastAsia="Times New Roman" w:cs="Times New Roman"/>
          <w:i/>
          <w:szCs w:val="24"/>
          <w:lang w:eastAsia="ru-RU"/>
        </w:rPr>
        <w:t>)</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309960"/>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3"/>
    </w:p>
    <w:p w14:paraId="04AF10F3" w14:textId="77777777" w:rsidR="00425B6F" w:rsidRPr="00425B6F" w:rsidRDefault="00425B6F" w:rsidP="002C7EE9">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F934CD" w:rsidRDefault="00425B6F"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F934CD">
        <w:rPr>
          <w:rFonts w:eastAsia="Times New Roman" w:cs="Times New Roman"/>
          <w:i/>
          <w:szCs w:val="24"/>
          <w:lang w:eastAsia="ru-RU"/>
        </w:rPr>
        <w:t xml:space="preserve">подпункте </w:t>
      </w:r>
      <w:r w:rsidR="00FC09B2" w:rsidRPr="00F934CD">
        <w:rPr>
          <w:rFonts w:eastAsia="Times New Roman" w:cs="Times New Roman"/>
          <w:i/>
          <w:szCs w:val="24"/>
          <w:lang w:eastAsia="ru-RU"/>
        </w:rPr>
        <w:t>«</w:t>
      </w:r>
      <w:r w:rsidRPr="00F934CD">
        <w:rPr>
          <w:rFonts w:eastAsia="Times New Roman" w:cs="Times New Roman"/>
          <w:i/>
          <w:szCs w:val="24"/>
          <w:lang w:eastAsia="ru-RU"/>
        </w:rPr>
        <w:t>б</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пункта 7.1 настояще</w:t>
      </w:r>
      <w:r w:rsidR="00FC09B2" w:rsidRPr="00F934CD">
        <w:rPr>
          <w:rFonts w:eastAsia="Times New Roman" w:cs="Times New Roman"/>
          <w:i/>
          <w:szCs w:val="24"/>
          <w:lang w:eastAsia="ru-RU"/>
        </w:rPr>
        <w:t>го документа</w:t>
      </w:r>
      <w:r w:rsidRPr="00F934CD">
        <w:rPr>
          <w:rFonts w:eastAsia="Times New Roman" w:cs="Times New Roman"/>
          <w:i/>
          <w:szCs w:val="24"/>
          <w:lang w:eastAsia="ru-RU"/>
        </w:rPr>
        <w:t xml:space="preserve">. </w:t>
      </w:r>
    </w:p>
    <w:p w14:paraId="2DD6D13B" w14:textId="68596945" w:rsidR="00425B6F" w:rsidRPr="00F934CD" w:rsidRDefault="00425B6F"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F934CD">
        <w:rPr>
          <w:rFonts w:eastAsia="Times New Roman" w:cs="Times New Roman"/>
          <w:i/>
          <w:szCs w:val="24"/>
          <w:lang w:eastAsia="ru-RU"/>
        </w:rPr>
        <w:t xml:space="preserve">приложением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6 к </w:t>
      </w:r>
      <w:hyperlink r:id="rId13" w:history="1">
        <w:r w:rsidRPr="00F934CD">
          <w:rPr>
            <w:rFonts w:eastAsia="Times New Roman" w:cs="Times New Roman"/>
            <w:i/>
            <w:szCs w:val="24"/>
            <w:lang w:eastAsia="ru-RU"/>
          </w:rPr>
          <w:t>приказу</w:t>
        </w:r>
      </w:hyperlink>
      <w:r w:rsidR="00FC09B2" w:rsidRPr="00F934CD">
        <w:rPr>
          <w:rFonts w:eastAsia="Times New Roman" w:cs="Times New Roman"/>
          <w:i/>
          <w:szCs w:val="24"/>
          <w:lang w:eastAsia="ru-RU"/>
        </w:rPr>
        <w:t xml:space="preserve"> Минэкономразвития России №</w:t>
      </w:r>
      <w:r w:rsidRPr="00F934CD">
        <w:rPr>
          <w:rFonts w:eastAsia="Times New Roman" w:cs="Times New Roman"/>
          <w:i/>
          <w:szCs w:val="24"/>
          <w:lang w:eastAsia="ru-RU"/>
        </w:rPr>
        <w:t xml:space="preserve"> 496.</w:t>
      </w:r>
    </w:p>
    <w:p w14:paraId="25258A58" w14:textId="3D2B8C81"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F934CD">
        <w:rPr>
          <w:rFonts w:eastAsia="Times New Roman" w:cs="Times New Roman"/>
          <w:i/>
          <w:szCs w:val="24"/>
          <w:lang w:eastAsia="ru-RU"/>
        </w:rPr>
        <w:t>Федеральный</w:t>
      </w:r>
      <w:r w:rsidR="00FC09B2" w:rsidRPr="00F934CD">
        <w:rPr>
          <w:rFonts w:eastAsia="Times New Roman" w:cs="Times New Roman"/>
          <w:i/>
          <w:szCs w:val="24"/>
          <w:lang w:eastAsia="ru-RU"/>
        </w:rPr>
        <w:t xml:space="preserve"> закон №</w:t>
      </w:r>
      <w:r w:rsidRPr="00F934CD">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F934CD">
        <w:rPr>
          <w:rFonts w:eastAsia="Times New Roman" w:cs="Times New Roman"/>
          <w:i/>
          <w:szCs w:val="24"/>
          <w:lang w:eastAsia="ru-RU"/>
        </w:rPr>
        <w:t>приказом</w:t>
      </w:r>
      <w:r w:rsidR="00FC09B2" w:rsidRPr="00F934CD">
        <w:rPr>
          <w:rFonts w:eastAsia="Times New Roman" w:cs="Times New Roman"/>
          <w:i/>
          <w:szCs w:val="24"/>
          <w:lang w:eastAsia="ru-RU"/>
        </w:rPr>
        <w:t xml:space="preserve"> Минэкономразвития России №</w:t>
      </w:r>
      <w:r w:rsidRPr="00F934CD">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F934CD">
        <w:rPr>
          <w:rFonts w:eastAsia="Times New Roman" w:cs="Times New Roman"/>
          <w:i/>
          <w:szCs w:val="24"/>
          <w:lang w:eastAsia="ru-RU"/>
        </w:rPr>
        <w:t xml:space="preserve">подпункте </w:t>
      </w:r>
      <w:r w:rsidR="00FC09B2" w:rsidRPr="00F934CD">
        <w:rPr>
          <w:rFonts w:eastAsia="Times New Roman" w:cs="Times New Roman"/>
          <w:i/>
          <w:szCs w:val="24"/>
          <w:lang w:eastAsia="ru-RU"/>
        </w:rPr>
        <w:t>«</w:t>
      </w:r>
      <w:r w:rsidRPr="00F934CD">
        <w:rPr>
          <w:rFonts w:eastAsia="Times New Roman" w:cs="Times New Roman"/>
          <w:i/>
          <w:szCs w:val="24"/>
          <w:lang w:eastAsia="ru-RU"/>
        </w:rPr>
        <w:t>а</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пункта 7.1 настояще</w:t>
      </w:r>
      <w:r w:rsidR="00FC09B2" w:rsidRPr="00F934CD">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F934CD" w:rsidRDefault="00425B6F" w:rsidP="002C7EE9">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F934CD">
        <w:rPr>
          <w:rFonts w:eastAsia="Times New Roman" w:cs="Times New Roman"/>
          <w:i/>
          <w:szCs w:val="24"/>
          <w:lang w:eastAsia="ru-RU"/>
        </w:rPr>
        <w:t xml:space="preserve">подпункте </w:t>
      </w:r>
      <w:r w:rsidR="00FC09B2" w:rsidRPr="00F934CD">
        <w:rPr>
          <w:rFonts w:eastAsia="Times New Roman" w:cs="Times New Roman"/>
          <w:i/>
          <w:szCs w:val="24"/>
          <w:lang w:eastAsia="ru-RU"/>
        </w:rPr>
        <w:t>«</w:t>
      </w:r>
      <w:r w:rsidRPr="00F934CD">
        <w:rPr>
          <w:rFonts w:eastAsia="Times New Roman" w:cs="Times New Roman"/>
          <w:i/>
          <w:szCs w:val="24"/>
          <w:lang w:eastAsia="ru-RU"/>
        </w:rPr>
        <w:t>б</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пункта 7.1 настояще</w:t>
      </w:r>
      <w:r w:rsidR="00FC09B2" w:rsidRPr="00F934CD">
        <w:rPr>
          <w:rFonts w:eastAsia="Times New Roman" w:cs="Times New Roman"/>
          <w:i/>
          <w:szCs w:val="24"/>
          <w:lang w:eastAsia="ru-RU"/>
        </w:rPr>
        <w:t>го документа</w:t>
      </w:r>
      <w:r w:rsidRPr="00F934CD">
        <w:rPr>
          <w:rFonts w:eastAsia="Times New Roman" w:cs="Times New Roman"/>
          <w:i/>
          <w:szCs w:val="24"/>
          <w:lang w:eastAsia="ru-RU"/>
        </w:rPr>
        <w:t>;</w:t>
      </w:r>
    </w:p>
    <w:p w14:paraId="00BD5EB3"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F934CD">
        <w:rPr>
          <w:rFonts w:eastAsia="Times New Roman" w:cs="Times New Roman"/>
          <w:i/>
          <w:szCs w:val="24"/>
          <w:lang w:eastAsia="ru-RU"/>
        </w:rPr>
        <w:t xml:space="preserve">Федерального закона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2C7EE9">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6172B2ED" w:rsidR="00425B6F" w:rsidRDefault="00425B6F"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309961"/>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4"/>
    </w:p>
    <w:p w14:paraId="08471368" w14:textId="77777777" w:rsidR="00F934CD" w:rsidRPr="00425B6F" w:rsidRDefault="00F934CD"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CDEDF13" w14:textId="31DB0856"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F934CD">
        <w:rPr>
          <w:rFonts w:eastAsia="Times New Roman" w:cs="Times New Roman"/>
          <w:i/>
          <w:szCs w:val="24"/>
          <w:lang w:eastAsia="ru-RU"/>
        </w:rPr>
        <w:t xml:space="preserve">подпункте </w:t>
      </w:r>
      <w:r w:rsidR="00FC09B2" w:rsidRPr="00F934CD">
        <w:rPr>
          <w:rFonts w:eastAsia="Times New Roman" w:cs="Times New Roman"/>
          <w:i/>
          <w:szCs w:val="24"/>
          <w:lang w:eastAsia="ru-RU"/>
        </w:rPr>
        <w:t>«</w:t>
      </w:r>
      <w:r w:rsidRPr="00F934CD">
        <w:rPr>
          <w:rFonts w:eastAsia="Times New Roman" w:cs="Times New Roman"/>
          <w:i/>
          <w:szCs w:val="24"/>
          <w:lang w:eastAsia="ru-RU"/>
        </w:rPr>
        <w:t>б</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пункта 7.1 настояще</w:t>
      </w:r>
      <w:r w:rsidR="00FC09B2" w:rsidRPr="00F934CD">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F934CD">
        <w:rPr>
          <w:rFonts w:eastAsia="Times New Roman" w:cs="Times New Roman"/>
          <w:i/>
          <w:szCs w:val="24"/>
          <w:lang w:eastAsia="ru-RU"/>
        </w:rPr>
        <w:t>пункт 8.3 настояще</w:t>
      </w:r>
      <w:r w:rsidR="00FC09B2" w:rsidRPr="00F934CD">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(пункт 8.4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F934CD">
        <w:rPr>
          <w:rFonts w:eastAsia="Times New Roman" w:cs="Times New Roman"/>
          <w:i/>
          <w:szCs w:val="24"/>
          <w:lang w:eastAsia="ru-RU"/>
        </w:rPr>
        <w:t xml:space="preserve">Федеральным законом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2C7EE9">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309962"/>
      <w:r w:rsidRPr="00425B6F">
        <w:rPr>
          <w:rFonts w:eastAsia="Times New Roman" w:cs="Times New Roman"/>
          <w:b/>
          <w:bCs/>
          <w:szCs w:val="24"/>
          <w:lang w:eastAsia="ru-RU"/>
        </w:rPr>
        <w:t>7.4. Принятие решения по результатам рассмотрения заявления</w:t>
      </w:r>
      <w:bookmarkEnd w:id="65"/>
    </w:p>
    <w:p w14:paraId="0FA219CB" w14:textId="77777777" w:rsidR="00425B6F" w:rsidRPr="00425B6F" w:rsidRDefault="00425B6F" w:rsidP="002C7EE9">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7C5C8DE1" w:rsidR="00425B6F" w:rsidRDefault="00425B6F"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309963"/>
      <w:r w:rsidRPr="00425B6F">
        <w:rPr>
          <w:rFonts w:eastAsia="Times New Roman" w:cs="Times New Roman"/>
          <w:b/>
          <w:bCs/>
          <w:szCs w:val="24"/>
          <w:lang w:eastAsia="ru-RU"/>
        </w:rPr>
        <w:t>7.4.1. Общие положения</w:t>
      </w:r>
      <w:bookmarkEnd w:id="66"/>
    </w:p>
    <w:p w14:paraId="05BBF0F2" w14:textId="77777777" w:rsidR="00F934CD" w:rsidRPr="00425B6F" w:rsidRDefault="00F934CD"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C9AF40" w14:textId="046B68E9"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F934CD">
        <w:rPr>
          <w:rFonts w:eastAsia="Times New Roman" w:cs="Times New Roman"/>
          <w:i/>
          <w:szCs w:val="24"/>
          <w:lang w:eastAsia="ru-RU"/>
        </w:rPr>
        <w:t xml:space="preserve">пунктом 1 части 1 статьи 22 Федерального закона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F934CD">
        <w:rPr>
          <w:rFonts w:eastAsia="Times New Roman" w:cs="Times New Roman"/>
          <w:i/>
          <w:szCs w:val="24"/>
          <w:lang w:eastAsia="ru-RU"/>
        </w:rPr>
        <w:t xml:space="preserve">пунктом 1 части 1 статьи 22 Федерального закона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2C7EE9">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7A253F3E" w:rsidR="00425B6F" w:rsidRDefault="00425B6F"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309964"/>
      <w:r w:rsidRPr="00425B6F">
        <w:rPr>
          <w:rFonts w:eastAsia="Times New Roman" w:cs="Times New Roman"/>
          <w:b/>
          <w:bCs/>
          <w:szCs w:val="24"/>
          <w:lang w:eastAsia="ru-RU"/>
        </w:rPr>
        <w:t>7.4.2. Решение о прекращении действия аккредитации</w:t>
      </w:r>
      <w:bookmarkEnd w:id="67"/>
      <w:r w:rsidRPr="00425B6F">
        <w:rPr>
          <w:rFonts w:eastAsia="Times New Roman" w:cs="Times New Roman"/>
          <w:b/>
          <w:bCs/>
          <w:szCs w:val="24"/>
          <w:lang w:eastAsia="ru-RU"/>
        </w:rPr>
        <w:t xml:space="preserve"> </w:t>
      </w:r>
    </w:p>
    <w:p w14:paraId="01F81514" w14:textId="77777777" w:rsidR="00F934CD" w:rsidRPr="00425B6F" w:rsidRDefault="00F934CD" w:rsidP="002C7EE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2C7EE9">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62D1E74A" w:rsidR="00425B6F" w:rsidRDefault="00425B6F"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309965"/>
      <w:r w:rsidRPr="00425B6F">
        <w:rPr>
          <w:rFonts w:eastAsia="Times New Roman" w:cs="Times New Roman"/>
          <w:b/>
          <w:bCs/>
          <w:szCs w:val="24"/>
          <w:lang w:eastAsia="ru-RU"/>
        </w:rPr>
        <w:t>7.4.3. Решение об отказе в прекращении действия аккредитации</w:t>
      </w:r>
      <w:bookmarkEnd w:id="68"/>
    </w:p>
    <w:p w14:paraId="29A2FBB8" w14:textId="77777777" w:rsidR="00F934CD" w:rsidRPr="00425B6F" w:rsidRDefault="00F934CD" w:rsidP="002C7EE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F934CD">
        <w:rPr>
          <w:rFonts w:eastAsia="Times New Roman" w:cs="Times New Roman"/>
          <w:i/>
          <w:szCs w:val="24"/>
          <w:lang w:eastAsia="ru-RU"/>
        </w:rPr>
        <w:t xml:space="preserve">пунктом 1 части 1 статьи 22 Федерального закона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F934CD">
        <w:rPr>
          <w:rFonts w:eastAsia="Times New Roman" w:cs="Times New Roman"/>
          <w:i/>
          <w:szCs w:val="24"/>
          <w:lang w:eastAsia="ru-RU"/>
        </w:rPr>
        <w:t xml:space="preserve">подпункте </w:t>
      </w:r>
      <w:r w:rsidR="00FC09B2" w:rsidRPr="00F934CD">
        <w:rPr>
          <w:rFonts w:eastAsia="Times New Roman" w:cs="Times New Roman"/>
          <w:i/>
          <w:szCs w:val="24"/>
          <w:lang w:eastAsia="ru-RU"/>
        </w:rPr>
        <w:t>«</w:t>
      </w:r>
      <w:r w:rsidRPr="00F934CD">
        <w:rPr>
          <w:rFonts w:eastAsia="Times New Roman" w:cs="Times New Roman"/>
          <w:i/>
          <w:szCs w:val="24"/>
          <w:lang w:eastAsia="ru-RU"/>
        </w:rPr>
        <w:t>б</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пункта 7.1 настояще</w:t>
      </w:r>
      <w:r w:rsidR="00FC09B2" w:rsidRPr="00F934CD">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Федеральным законом </w:t>
      </w:r>
      <w:r w:rsidR="00FC09B2">
        <w:rPr>
          <w:rFonts w:eastAsia="Times New Roman" w:cs="Times New Roman"/>
          <w:szCs w:val="24"/>
          <w:lang w:eastAsia="ru-RU"/>
        </w:rPr>
        <w:t>№</w:t>
      </w:r>
      <w:r w:rsidRPr="00425B6F">
        <w:rPr>
          <w:rFonts w:eastAsia="Times New Roman" w:cs="Times New Roman"/>
          <w:szCs w:val="24"/>
          <w:lang w:eastAsia="ru-RU"/>
        </w:rPr>
        <w:t xml:space="preserve"> 412-ФЗ) не устранило выявленные нарушения.</w:t>
      </w:r>
    </w:p>
    <w:p w14:paraId="22A2AC2F" w14:textId="58B69CFA"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F934CD">
        <w:rPr>
          <w:rFonts w:eastAsia="Times New Roman" w:cs="Times New Roman"/>
          <w:i/>
          <w:szCs w:val="24"/>
          <w:lang w:eastAsia="ru-RU"/>
        </w:rPr>
        <w:t xml:space="preserve">пунктом 1 части 1 статьи 22 Федерального закона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2C7EE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подпунктом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отношении </w:t>
      </w:r>
      <w:r w:rsidRPr="00425B6F">
        <w:rPr>
          <w:rFonts w:eastAsia="Times New Roman" w:cs="Times New Roman"/>
          <w:szCs w:val="24"/>
          <w:lang w:eastAsia="ru-RU"/>
        </w:rPr>
        <w:lastRenderedPageBreak/>
        <w:t xml:space="preserve">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F934CD">
        <w:rPr>
          <w:rFonts w:eastAsia="Times New Roman" w:cs="Times New Roman"/>
          <w:i/>
          <w:szCs w:val="24"/>
          <w:lang w:eastAsia="ru-RU"/>
        </w:rPr>
        <w:t xml:space="preserve">пунктами 2 - 11 части 1 статьи 22 Федерального закона </w:t>
      </w:r>
      <w:r w:rsidR="00FC09B2" w:rsidRPr="00F934CD">
        <w:rPr>
          <w:rFonts w:eastAsia="Times New Roman" w:cs="Times New Roman"/>
          <w:i/>
          <w:szCs w:val="24"/>
          <w:lang w:eastAsia="ru-RU"/>
        </w:rPr>
        <w:t>№</w:t>
      </w:r>
      <w:r w:rsidRPr="00F934CD">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309966"/>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2C7EE9">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309967"/>
      <w:r w:rsidRPr="00FC09B2">
        <w:rPr>
          <w:rFonts w:eastAsia="Times New Roman" w:cs="Times New Roman"/>
          <w:b/>
          <w:bCs/>
          <w:szCs w:val="24"/>
          <w:lang w:eastAsia="ru-RU"/>
        </w:rPr>
        <w:t>8.1. Общие положения</w:t>
      </w:r>
      <w:bookmarkEnd w:id="70"/>
    </w:p>
    <w:p w14:paraId="13F95EA1" w14:textId="77777777" w:rsidR="00FC09B2" w:rsidRPr="00FC09B2" w:rsidRDefault="00FC09B2" w:rsidP="002C7EE9">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15100E7B"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 лиц.</w:t>
      </w:r>
    </w:p>
    <w:p w14:paraId="67B13B09" w14:textId="5CDB68DB"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F934CD">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w:t>
      </w:r>
      <w:r w:rsidRPr="00F934CD">
        <w:rPr>
          <w:rFonts w:eastAsia="Times New Roman" w:cs="Times New Roman"/>
          <w:i/>
          <w:szCs w:val="24"/>
          <w:lang w:eastAsia="ru-RU"/>
        </w:rPr>
        <w:t>постановлением 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30DB3B94" w:rsidR="00FC09B2" w:rsidRDefault="00FC09B2"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309968"/>
      <w:r w:rsidRPr="00FC09B2">
        <w:rPr>
          <w:rFonts w:eastAsia="Times New Roman" w:cs="Times New Roman"/>
          <w:b/>
          <w:bCs/>
          <w:szCs w:val="24"/>
          <w:lang w:eastAsia="ru-RU"/>
        </w:rPr>
        <w:t>8.2. Организация профилактических мероприятий</w:t>
      </w:r>
      <w:bookmarkEnd w:id="71"/>
    </w:p>
    <w:p w14:paraId="65895FE6" w14:textId="77777777" w:rsidR="00F934CD" w:rsidRPr="00FC09B2" w:rsidRDefault="00F934CD" w:rsidP="002C7EE9">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5200882B"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lastRenderedPageBreak/>
        <w:t xml:space="preserve">- объявление предостережения; </w:t>
      </w:r>
    </w:p>
    <w:p w14:paraId="1F6DCBC3"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380F0FAA"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7324818B"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F934CD">
        <w:rPr>
          <w:rFonts w:eastAsia="Times New Roman" w:cs="Times New Roman"/>
          <w:i/>
          <w:szCs w:val="24"/>
          <w:lang w:eastAsia="ru-RU"/>
        </w:rPr>
        <w:t xml:space="preserve">статьей 49 Федерального закона </w:t>
      </w:r>
      <w:r w:rsidRPr="00F934CD">
        <w:rPr>
          <w:rFonts w:eastAsia="Times New Roman" w:cs="Times New Roman"/>
          <w:i/>
          <w:szCs w:val="24"/>
          <w:lang w:eastAsia="ru-RU"/>
        </w:rPr>
        <w:br/>
        <w:t xml:space="preserve">№ 248-ФЗ </w:t>
      </w:r>
      <w:r w:rsidRPr="00FC09B2">
        <w:rPr>
          <w:rFonts w:eastAsia="Times New Roman" w:cs="Times New Roman"/>
          <w:szCs w:val="24"/>
          <w:lang w:eastAsia="ru-RU"/>
        </w:rPr>
        <w:t>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2C7EE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63E666E7" w14:textId="25142CC6" w:rsidR="00FC09B2" w:rsidRDefault="00FC09B2"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309969"/>
      <w:r w:rsidRPr="00FC09B2">
        <w:rPr>
          <w:rFonts w:eastAsia="Times New Roman" w:cs="Times New Roman"/>
          <w:b/>
          <w:bCs/>
          <w:szCs w:val="24"/>
          <w:lang w:eastAsia="ru-RU"/>
        </w:rPr>
        <w:t>8.3. Контрольные (надзорные) мероприятия</w:t>
      </w:r>
      <w:bookmarkEnd w:id="72"/>
    </w:p>
    <w:p w14:paraId="120680B9" w14:textId="77777777" w:rsidR="00F934CD" w:rsidRPr="00FC09B2" w:rsidRDefault="00F934CD"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06986B"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lastRenderedPageBreak/>
        <w:t>в государственных и муниципальных информационных системах.</w:t>
      </w:r>
    </w:p>
    <w:p w14:paraId="5FFF362C"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3901A7AE" w14:textId="4E042B7F" w:rsidR="00E9339A" w:rsidRPr="00F934CD" w:rsidRDefault="00E9339A" w:rsidP="00F934CD">
      <w:pPr>
        <w:widowControl w:val="0"/>
        <w:autoSpaceDE w:val="0"/>
        <w:autoSpaceDN w:val="0"/>
        <w:adjustRightInd w:val="0"/>
        <w:spacing w:line="240" w:lineRule="auto"/>
        <w:ind w:firstLine="539"/>
        <w:jc w:val="both"/>
        <w:rPr>
          <w:rFonts w:eastAsia="Times New Roman" w:cs="Times New Roman"/>
          <w:i/>
          <w:szCs w:val="24"/>
          <w:lang w:eastAsia="ru-RU"/>
        </w:rPr>
      </w:pPr>
      <w:r w:rsidRPr="00E9339A">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F934CD">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F934CD">
        <w:rPr>
          <w:rFonts w:eastAsia="Times New Roman" w:cs="Times New Roman"/>
          <w:i/>
          <w:szCs w:val="24"/>
          <w:lang w:eastAsia="ru-RU"/>
        </w:rPr>
        <w:t>пунктом 5 части 1 статьи 57 Федерального закона № 248-ФЗ.</w:t>
      </w:r>
    </w:p>
    <w:p w14:paraId="0F8A8B64" w14:textId="77777777" w:rsidR="00E9339A" w:rsidRPr="00E9339A" w:rsidRDefault="00E9339A" w:rsidP="00F934CD">
      <w:pPr>
        <w:widowControl w:val="0"/>
        <w:autoSpaceDE w:val="0"/>
        <w:autoSpaceDN w:val="0"/>
        <w:adjustRightInd w:val="0"/>
        <w:spacing w:line="240" w:lineRule="auto"/>
        <w:ind w:firstLine="539"/>
        <w:jc w:val="both"/>
        <w:rPr>
          <w:rFonts w:eastAsia="Times New Roman" w:cs="Times New Roman"/>
          <w:szCs w:val="24"/>
          <w:lang w:eastAsia="ru-RU"/>
        </w:rPr>
      </w:pPr>
      <w:r w:rsidRPr="00E9339A">
        <w:rPr>
          <w:rFonts w:eastAsia="Times New Roman" w:cs="Times New Roman"/>
          <w:szCs w:val="24"/>
          <w:lang w:eastAsia="ru-RU"/>
        </w:rPr>
        <w:t>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F934CD">
        <w:rPr>
          <w:rFonts w:eastAsia="Times New Roman" w:cs="Times New Roman"/>
          <w:i/>
          <w:szCs w:val="24"/>
          <w:lang w:eastAsia="ru-RU"/>
        </w:rPr>
        <w:lastRenderedPageBreak/>
        <w:t xml:space="preserve">пунктами 1, </w:t>
      </w:r>
      <w:hyperlink r:id="rId14" w:history="1">
        <w:r w:rsidRPr="00F934CD">
          <w:rPr>
            <w:rFonts w:eastAsia="Times New Roman" w:cs="Times New Roman"/>
            <w:i/>
            <w:szCs w:val="24"/>
            <w:lang w:eastAsia="ru-RU"/>
          </w:rPr>
          <w:t>3</w:t>
        </w:r>
      </w:hyperlink>
      <w:r w:rsidRPr="00F934CD">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xml:space="preserve"> включая:</w:t>
      </w:r>
    </w:p>
    <w:p w14:paraId="218AA259" w14:textId="7DD62C45"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F934CD">
        <w:rPr>
          <w:rFonts w:eastAsia="Times New Roman" w:cs="Times New Roman"/>
          <w:i/>
          <w:szCs w:val="24"/>
          <w:lang w:eastAsia="ru-RU"/>
        </w:rPr>
        <w:t>приказом Минэкономразвития России № 34</w:t>
      </w:r>
      <w:r w:rsidRPr="00FC09B2">
        <w:rPr>
          <w:rFonts w:eastAsia="Times New Roman" w:cs="Times New Roman"/>
          <w:szCs w:val="24"/>
          <w:lang w:eastAsia="ru-RU"/>
        </w:rPr>
        <w:t>;</w:t>
      </w:r>
    </w:p>
    <w:p w14:paraId="5F224598" w14:textId="4F96A5AD"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F934CD">
        <w:rPr>
          <w:rFonts w:eastAsia="Times New Roman" w:cs="Times New Roman"/>
          <w:i/>
          <w:szCs w:val="24"/>
          <w:lang w:eastAsia="ru-RU"/>
        </w:rPr>
        <w:t>статьей 24 Федерального закона № 412-ФЗ.</w:t>
      </w:r>
    </w:p>
    <w:p w14:paraId="40D4B667" w14:textId="08C679BA" w:rsidR="00FC09B2" w:rsidRPr="00FC09B2" w:rsidRDefault="00FC09B2" w:rsidP="00F934C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F934CD">
        <w:rPr>
          <w:rFonts w:eastAsia="Times New Roman" w:cs="Times New Roman"/>
          <w:i/>
          <w:szCs w:val="24"/>
          <w:lang w:eastAsia="ru-RU"/>
        </w:rPr>
        <w:t xml:space="preserve">статьями 58 - </w:t>
      </w:r>
      <w:hyperlink r:id="rId15" w:history="1">
        <w:r w:rsidRPr="00F934CD">
          <w:rPr>
            <w:rFonts w:eastAsia="Times New Roman" w:cs="Times New Roman"/>
            <w:i/>
            <w:szCs w:val="24"/>
            <w:lang w:eastAsia="ru-RU"/>
          </w:rPr>
          <w:t>60</w:t>
        </w:r>
      </w:hyperlink>
      <w:r w:rsidRPr="00F934CD">
        <w:rPr>
          <w:rFonts w:eastAsia="Times New Roman" w:cs="Times New Roman"/>
          <w:i/>
          <w:szCs w:val="24"/>
          <w:lang w:eastAsia="ru-RU"/>
        </w:rPr>
        <w:t xml:space="preserve"> Федерального закона </w:t>
      </w:r>
      <w:r w:rsidR="00883203" w:rsidRPr="00F934CD">
        <w:rPr>
          <w:rFonts w:eastAsia="Times New Roman" w:cs="Times New Roman"/>
          <w:i/>
          <w:szCs w:val="24"/>
          <w:lang w:eastAsia="ru-RU"/>
        </w:rPr>
        <w:t>№</w:t>
      </w:r>
      <w:r w:rsidRPr="00F934CD">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934CD" w:rsidRDefault="00FC09B2" w:rsidP="00F934CD">
      <w:pPr>
        <w:widowControl w:val="0"/>
        <w:autoSpaceDE w:val="0"/>
        <w:autoSpaceDN w:val="0"/>
        <w:adjustRightInd w:val="0"/>
        <w:spacing w:line="240" w:lineRule="auto"/>
        <w:ind w:firstLine="539"/>
        <w:jc w:val="both"/>
        <w:rPr>
          <w:rFonts w:eastAsia="Times New Roman" w:cs="Times New Roman"/>
          <w:i/>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w:t>
      </w:r>
      <w:r w:rsidRPr="00F934CD">
        <w:rPr>
          <w:rFonts w:eastAsia="Times New Roman" w:cs="Times New Roman"/>
          <w:i/>
          <w:szCs w:val="24"/>
          <w:lang w:eastAsia="ru-RU"/>
        </w:rPr>
        <w:t xml:space="preserve">Положением </w:t>
      </w:r>
      <w:r w:rsidR="00883203" w:rsidRPr="00F934CD">
        <w:rPr>
          <w:rFonts w:eastAsia="Times New Roman" w:cs="Times New Roman"/>
          <w:i/>
          <w:szCs w:val="24"/>
          <w:lang w:eastAsia="ru-RU"/>
        </w:rPr>
        <w:br/>
      </w:r>
      <w:r w:rsidRPr="00F934CD">
        <w:rPr>
          <w:rFonts w:eastAsia="Times New Roman" w:cs="Times New Roman"/>
          <w:i/>
          <w:szCs w:val="24"/>
          <w:lang w:eastAsia="ru-RU"/>
        </w:rPr>
        <w:t>о государственном контроле.</w:t>
      </w:r>
    </w:p>
    <w:p w14:paraId="7B1799A6" w14:textId="537A8792" w:rsidR="00FC09B2" w:rsidRPr="00F934CD" w:rsidRDefault="00FC09B2" w:rsidP="00F934CD">
      <w:pPr>
        <w:widowControl w:val="0"/>
        <w:autoSpaceDE w:val="0"/>
        <w:autoSpaceDN w:val="0"/>
        <w:adjustRightInd w:val="0"/>
        <w:spacing w:line="240" w:lineRule="auto"/>
        <w:ind w:firstLine="539"/>
        <w:jc w:val="both"/>
        <w:rPr>
          <w:rFonts w:eastAsia="Times New Roman" w:cs="Times New Roman"/>
          <w:i/>
          <w:szCs w:val="24"/>
          <w:lang w:eastAsia="ru-RU"/>
        </w:rPr>
      </w:pPr>
      <w:r w:rsidRPr="00FC09B2">
        <w:rPr>
          <w:rFonts w:eastAsia="Times New Roman" w:cs="Times New Roman"/>
          <w:szCs w:val="24"/>
          <w:lang w:eastAsia="ru-RU"/>
        </w:rPr>
        <w:t xml:space="preserve">Порядок организации и сроки проведения Росаккредитацией вышеуказанных контрольных (надзорных) мероприятий установлены </w:t>
      </w:r>
      <w:r w:rsidRPr="00F934CD">
        <w:rPr>
          <w:rFonts w:eastAsia="Times New Roman" w:cs="Times New Roman"/>
          <w:i/>
          <w:szCs w:val="24"/>
          <w:lang w:eastAsia="ru-RU"/>
        </w:rPr>
        <w:t>Положен</w:t>
      </w:r>
      <w:r w:rsidR="00F934CD" w:rsidRPr="00F934CD">
        <w:rPr>
          <w:rFonts w:eastAsia="Times New Roman" w:cs="Times New Roman"/>
          <w:i/>
          <w:szCs w:val="24"/>
          <w:lang w:eastAsia="ru-RU"/>
        </w:rPr>
        <w:t>ием о государственном контроле.</w:t>
      </w:r>
    </w:p>
    <w:p w14:paraId="4835A382" w14:textId="77777777" w:rsidR="00390C78" w:rsidRPr="00FC09B2" w:rsidRDefault="00390C78" w:rsidP="00F934CD">
      <w:pPr>
        <w:widowControl w:val="0"/>
        <w:autoSpaceDE w:val="0"/>
        <w:autoSpaceDN w:val="0"/>
        <w:adjustRightInd w:val="0"/>
        <w:spacing w:line="240" w:lineRule="auto"/>
        <w:ind w:firstLine="539"/>
        <w:jc w:val="both"/>
        <w:rPr>
          <w:rFonts w:eastAsia="Times New Roman" w:cs="Times New Roman"/>
          <w:szCs w:val="24"/>
          <w:lang w:eastAsia="ru-RU"/>
        </w:rPr>
      </w:pPr>
    </w:p>
    <w:p w14:paraId="536E8158" w14:textId="37E8AF29" w:rsidR="00FC09B2" w:rsidRDefault="00FC09B2"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309970"/>
      <w:r w:rsidRPr="00FC09B2">
        <w:rPr>
          <w:rFonts w:eastAsia="Times New Roman" w:cs="Times New Roman"/>
          <w:b/>
          <w:bCs/>
          <w:szCs w:val="24"/>
          <w:lang w:eastAsia="ru-RU"/>
        </w:rPr>
        <w:t>8.4. Результаты контрольного (надзорного) мероприятия</w:t>
      </w:r>
      <w:bookmarkEnd w:id="73"/>
    </w:p>
    <w:p w14:paraId="74949853" w14:textId="77777777" w:rsidR="00F934CD" w:rsidRPr="00FC09B2" w:rsidRDefault="00F934CD"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164F98A" w14:textId="3971E5B3" w:rsidR="00FC09B2" w:rsidRDefault="00FC09B2" w:rsidP="00F934C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w:t>
      </w:r>
      <w:r w:rsidRPr="00F934CD">
        <w:rPr>
          <w:rFonts w:eastAsia="Times New Roman" w:cs="Times New Roman"/>
          <w:i/>
          <w:szCs w:val="24"/>
          <w:lang w:eastAsia="ru-RU"/>
        </w:rPr>
        <w:t>Положением о государственном контроле.</w:t>
      </w:r>
    </w:p>
    <w:p w14:paraId="4E13D4F3" w14:textId="702D171B" w:rsidR="00390C78" w:rsidRPr="00FC09B2" w:rsidRDefault="00390C78" w:rsidP="00F934CD">
      <w:pPr>
        <w:widowControl w:val="0"/>
        <w:autoSpaceDE w:val="0"/>
        <w:autoSpaceDN w:val="0"/>
        <w:adjustRightInd w:val="0"/>
        <w:spacing w:line="240" w:lineRule="auto"/>
        <w:ind w:firstLine="540"/>
        <w:jc w:val="both"/>
        <w:rPr>
          <w:rFonts w:eastAsia="Times New Roman" w:cs="Times New Roman"/>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Pr="00F934CD">
        <w:rPr>
          <w:rFonts w:eastAsia="Times New Roman" w:cs="Times New Roman"/>
          <w:i/>
          <w:szCs w:val="24"/>
          <w:lang w:eastAsia="ru-RU"/>
        </w:rPr>
        <w:t xml:space="preserve">статьей 21 Федерального закона </w:t>
      </w:r>
      <w:r w:rsidR="00F934CD" w:rsidRPr="00F934CD">
        <w:rPr>
          <w:rFonts w:eastAsia="Times New Roman" w:cs="Times New Roman"/>
          <w:i/>
          <w:szCs w:val="24"/>
          <w:lang w:eastAsia="ru-RU"/>
        </w:rPr>
        <w:t>№248-ФЗ</w:t>
      </w:r>
      <w:r w:rsidRPr="007F67BA">
        <w:rPr>
          <w:rFonts w:eastAsia="Times New Roman" w:cs="Times New Roman"/>
          <w:szCs w:val="24"/>
          <w:lang w:eastAsia="ru-RU"/>
        </w:rPr>
        <w:t>,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F934C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F934C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а) выдаче предписания об устранении выявленного нарушения, в том числе о приостановлении, возобновлении, прекращении результатов деятельности </w:t>
      </w:r>
      <w:r w:rsidRPr="00FC09B2">
        <w:rPr>
          <w:rFonts w:eastAsia="Times New Roman" w:cs="Times New Roman"/>
          <w:szCs w:val="24"/>
          <w:lang w:eastAsia="ru-RU"/>
        </w:rPr>
        <w:lastRenderedPageBreak/>
        <w:t>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F934C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F934C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F934C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F934CD">
      <w:pPr>
        <w:widowControl w:val="0"/>
        <w:autoSpaceDE w:val="0"/>
        <w:autoSpaceDN w:val="0"/>
        <w:adjustRightInd w:val="0"/>
        <w:spacing w:line="240" w:lineRule="auto"/>
        <w:ind w:firstLine="540"/>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309971"/>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5"/>
      <w:r w:rsidRPr="00883203">
        <w:rPr>
          <w:rFonts w:eastAsia="Times New Roman" w:cs="Times New Roman"/>
          <w:b/>
          <w:bCs/>
          <w:szCs w:val="24"/>
          <w:lang w:eastAsia="ru-RU"/>
        </w:rPr>
        <w:t xml:space="preserve"> </w:t>
      </w:r>
    </w:p>
    <w:p w14:paraId="634CC642"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с </w:t>
      </w:r>
      <w:r w:rsidRPr="00F934CD">
        <w:rPr>
          <w:rFonts w:eastAsia="Times New Roman" w:cs="Times New Roman"/>
          <w:i/>
          <w:szCs w:val="24"/>
          <w:lang w:eastAsia="ru-RU"/>
        </w:rPr>
        <w:t>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F934CD">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309972"/>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6"/>
    </w:p>
    <w:p w14:paraId="54D86135" w14:textId="77777777" w:rsidR="00883203" w:rsidRPr="00883203" w:rsidRDefault="00883203" w:rsidP="00F934CD">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w:t>
      </w:r>
      <w:r w:rsidRPr="00F934CD">
        <w:rPr>
          <w:rFonts w:eastAsia="Times New Roman" w:cs="Times New Roman"/>
          <w:i/>
          <w:szCs w:val="24"/>
          <w:lang w:eastAsia="ru-RU"/>
        </w:rPr>
        <w:t>с Федеральным законом № 210-ФЗ</w:t>
      </w:r>
      <w:r w:rsidRPr="00883203">
        <w:rPr>
          <w:rFonts w:eastAsia="Times New Roman" w:cs="Times New Roman"/>
          <w:szCs w:val="24"/>
          <w:lang w:eastAsia="ru-RU"/>
        </w:rPr>
        <w:t xml:space="preserve">, Правилами, утвержденными </w:t>
      </w:r>
      <w:r w:rsidRPr="00F934CD">
        <w:rPr>
          <w:rFonts w:eastAsia="Times New Roman" w:cs="Times New Roman"/>
          <w:i/>
          <w:szCs w:val="24"/>
          <w:lang w:eastAsia="ru-RU"/>
        </w:rPr>
        <w:t xml:space="preserve">постановлением Правительства Российской Федерации </w:t>
      </w:r>
      <w:r w:rsidRPr="00F934CD">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F934CD" w:rsidRDefault="00883203" w:rsidP="00F934CD">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F934CD">
        <w:rPr>
          <w:rFonts w:eastAsia="Times New Roman" w:cs="Times New Roman"/>
          <w:i/>
          <w:szCs w:val="24"/>
          <w:lang w:eastAsia="ru-RU"/>
        </w:rPr>
        <w:t>статье 15.1 Федерального закона № 210-ФЗ;</w:t>
      </w:r>
    </w:p>
    <w:p w14:paraId="5F25B040"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F934CD">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F934CD">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F934CD">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6AAA475D" w:rsidR="00883203" w:rsidRDefault="00883203"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309973"/>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2180AD0E" w14:textId="77777777" w:rsidR="00F934CD" w:rsidRPr="00883203" w:rsidRDefault="00F934CD" w:rsidP="00F934CD">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1EEBAA26" w:rsidR="00883203" w:rsidRPr="00F934CD" w:rsidRDefault="00883203" w:rsidP="00F934CD">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F934CD">
        <w:rPr>
          <w:rFonts w:eastAsia="Times New Roman" w:cs="Times New Roman"/>
          <w:i/>
          <w:szCs w:val="24"/>
          <w:lang w:eastAsia="ru-RU"/>
        </w:rPr>
        <w:t xml:space="preserve">главой 9 Федерального закона </w:t>
      </w:r>
      <w:r w:rsidRPr="00F934CD">
        <w:rPr>
          <w:rFonts w:eastAsia="Times New Roman" w:cs="Times New Roman"/>
          <w:i/>
          <w:szCs w:val="24"/>
          <w:lang w:eastAsia="ru-RU"/>
        </w:rPr>
        <w:br/>
        <w:t xml:space="preserve">№ 248-ФЗ и Федеральным </w:t>
      </w:r>
      <w:hyperlink r:id="rId16" w:history="1">
        <w:r w:rsidRPr="00F934CD">
          <w:rPr>
            <w:rFonts w:eastAsia="Times New Roman" w:cs="Times New Roman"/>
            <w:i/>
            <w:szCs w:val="24"/>
            <w:lang w:eastAsia="ru-RU"/>
          </w:rPr>
          <w:t>законом</w:t>
        </w:r>
      </w:hyperlink>
      <w:r w:rsidRPr="00F934CD">
        <w:rPr>
          <w:rFonts w:eastAsia="Times New Roman" w:cs="Times New Roman"/>
          <w:i/>
          <w:szCs w:val="24"/>
          <w:lang w:eastAsia="ru-RU"/>
        </w:rPr>
        <w:t xml:space="preserve"> №</w:t>
      </w:r>
      <w:r w:rsidR="00F934CD">
        <w:rPr>
          <w:rFonts w:eastAsia="Times New Roman" w:cs="Times New Roman"/>
          <w:i/>
          <w:szCs w:val="24"/>
          <w:lang w:eastAsia="ru-RU"/>
        </w:rPr>
        <w:t xml:space="preserve"> 412-ФЗ</w:t>
      </w:r>
      <w:r w:rsidRPr="00F934CD">
        <w:rPr>
          <w:rFonts w:eastAsia="Times New Roman" w:cs="Times New Roman"/>
          <w:i/>
          <w:szCs w:val="24"/>
          <w:lang w:eastAsia="ru-RU"/>
        </w:rPr>
        <w:t>.</w:t>
      </w:r>
    </w:p>
    <w:p w14:paraId="62B3B617" w14:textId="338DE5A8" w:rsidR="00883203" w:rsidRPr="00F934CD" w:rsidRDefault="00883203" w:rsidP="00F934CD">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F934CD">
        <w:rPr>
          <w:rFonts w:eastAsia="Times New Roman" w:cs="Times New Roman"/>
          <w:i/>
          <w:szCs w:val="24"/>
          <w:lang w:eastAsia="ru-RU"/>
        </w:rPr>
        <w:t>пунктом 8.3. настоящего документа.</w:t>
      </w:r>
    </w:p>
    <w:p w14:paraId="235D79B5" w14:textId="5D8E38CB"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F934CD">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F934CD" w:rsidRDefault="00883203" w:rsidP="00F934CD">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F934CD">
        <w:rPr>
          <w:rFonts w:eastAsia="Times New Roman" w:cs="Times New Roman"/>
          <w:i/>
          <w:szCs w:val="24"/>
          <w:lang w:eastAsia="ru-RU"/>
        </w:rPr>
        <w:t>статьей 43 Федерального закона № 248-ФЗ.</w:t>
      </w:r>
    </w:p>
    <w:p w14:paraId="03DC6B66"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w:t>
      </w:r>
      <w:r w:rsidRPr="00883203">
        <w:rPr>
          <w:rFonts w:eastAsia="Times New Roman" w:cs="Times New Roman"/>
          <w:szCs w:val="24"/>
          <w:lang w:eastAsia="ru-RU"/>
        </w:rPr>
        <w:lastRenderedPageBreak/>
        <w:t xml:space="preserve">решений: </w:t>
      </w:r>
    </w:p>
    <w:p w14:paraId="3127E015"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или частично; </w:t>
      </w:r>
    </w:p>
    <w:p w14:paraId="77F31636"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4D370885" w:rsidR="00883203" w:rsidRDefault="00F934CD" w:rsidP="00F934C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F934CD">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0D05D807" w:rsidR="00883203" w:rsidRDefault="00883203" w:rsidP="00F934C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309974"/>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343D32DA" w14:textId="77777777" w:rsidR="00F934CD" w:rsidRPr="00883203" w:rsidRDefault="00F934CD" w:rsidP="00F934CD">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4522DB4B" w14:textId="162EB43B"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545911D4" w:rsidR="00883203" w:rsidRPr="00F934CD" w:rsidRDefault="00883203" w:rsidP="00F934CD">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w:t>
      </w:r>
      <w:r w:rsidRPr="00F934CD">
        <w:rPr>
          <w:rFonts w:eastAsia="Times New Roman" w:cs="Times New Roman"/>
          <w:i/>
          <w:szCs w:val="24"/>
          <w:lang w:eastAsia="ru-RU"/>
        </w:rPr>
        <w:t>установлен статьей 10 Федерального закона №</w:t>
      </w:r>
      <w:r w:rsidR="00F934CD" w:rsidRPr="00F934CD">
        <w:rPr>
          <w:rFonts w:eastAsia="Times New Roman" w:cs="Times New Roman"/>
          <w:i/>
          <w:szCs w:val="24"/>
          <w:lang w:eastAsia="ru-RU"/>
        </w:rPr>
        <w:t xml:space="preserve"> 412-ФЗ</w:t>
      </w:r>
      <w:r w:rsidRPr="00F934CD">
        <w:rPr>
          <w:rFonts w:eastAsia="Times New Roman" w:cs="Times New Roman"/>
          <w:i/>
          <w:szCs w:val="24"/>
          <w:lang w:eastAsia="ru-RU"/>
        </w:rPr>
        <w:t xml:space="preserve">, Положением о Комиссии по апелляциям </w:t>
      </w:r>
      <w:r w:rsidRPr="00F934CD">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F934C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883203">
      <w:pPr>
        <w:widowControl w:val="0"/>
        <w:autoSpaceDE w:val="0"/>
        <w:autoSpaceDN w:val="0"/>
        <w:adjustRightInd w:val="0"/>
        <w:spacing w:before="240" w:line="240" w:lineRule="auto"/>
        <w:ind w:firstLine="540"/>
        <w:jc w:val="both"/>
        <w:rPr>
          <w:rFonts w:eastAsia="Times New Roman" w:cs="Times New Roman"/>
          <w:szCs w:val="24"/>
          <w:lang w:eastAsia="ru-RU"/>
        </w:rPr>
      </w:pPr>
    </w:p>
    <w:p w14:paraId="6FCA4473" w14:textId="54286A27" w:rsidR="00484487" w:rsidRDefault="00484487" w:rsidP="00E07899">
      <w:pPr>
        <w:spacing w:line="240" w:lineRule="auto"/>
        <w:ind w:firstLine="0"/>
        <w:jc w:val="center"/>
        <w:rPr>
          <w:color w:val="22272F"/>
          <w:szCs w:val="24"/>
        </w:rPr>
      </w:pPr>
    </w:p>
    <w:p w14:paraId="2D7D4B76" w14:textId="3357DFC0" w:rsidR="00F77DBA" w:rsidRDefault="00F77DBA" w:rsidP="00E07899">
      <w:pPr>
        <w:spacing w:line="240" w:lineRule="auto"/>
        <w:ind w:firstLine="0"/>
        <w:jc w:val="center"/>
        <w:rPr>
          <w:color w:val="22272F"/>
          <w:szCs w:val="24"/>
        </w:rPr>
      </w:pPr>
    </w:p>
    <w:p w14:paraId="4D2F95B3" w14:textId="1D5A0DF1" w:rsidR="00F77DBA" w:rsidRDefault="00F77DBA" w:rsidP="00E07899">
      <w:pPr>
        <w:spacing w:line="240" w:lineRule="auto"/>
        <w:ind w:firstLine="0"/>
        <w:jc w:val="center"/>
        <w:rPr>
          <w:color w:val="22272F"/>
          <w:szCs w:val="24"/>
        </w:rPr>
      </w:pPr>
    </w:p>
    <w:p w14:paraId="22D5A5AD" w14:textId="5E8B1930" w:rsidR="00F77DBA" w:rsidRDefault="00F77DBA" w:rsidP="00E07899">
      <w:pPr>
        <w:spacing w:line="240" w:lineRule="auto"/>
        <w:ind w:firstLine="0"/>
        <w:jc w:val="center"/>
        <w:rPr>
          <w:color w:val="22272F"/>
          <w:szCs w:val="24"/>
        </w:rPr>
      </w:pPr>
    </w:p>
    <w:p w14:paraId="195224ED" w14:textId="32F976BA" w:rsidR="00F77DBA" w:rsidRDefault="00F77DBA" w:rsidP="00E07899">
      <w:pPr>
        <w:spacing w:line="240" w:lineRule="auto"/>
        <w:ind w:firstLine="0"/>
        <w:jc w:val="center"/>
        <w:rPr>
          <w:color w:val="22272F"/>
          <w:szCs w:val="24"/>
        </w:rPr>
      </w:pPr>
    </w:p>
    <w:p w14:paraId="7D4BAFAE" w14:textId="27D81D22" w:rsidR="00390C78" w:rsidRDefault="00390C78">
      <w:pPr>
        <w:spacing w:after="160" w:line="259" w:lineRule="auto"/>
        <w:ind w:firstLine="0"/>
        <w:rPr>
          <w:color w:val="22272F"/>
          <w:szCs w:val="24"/>
        </w:rPr>
      </w:pPr>
    </w:p>
    <w:p w14:paraId="196C3907" w14:textId="77777777" w:rsidR="00F77DBA" w:rsidRDefault="00F77DBA" w:rsidP="00E07899">
      <w:pPr>
        <w:spacing w:line="240" w:lineRule="auto"/>
        <w:ind w:firstLine="0"/>
        <w:jc w:val="center"/>
        <w:rPr>
          <w:color w:val="22272F"/>
          <w:szCs w:val="24"/>
        </w:rPr>
        <w:sectPr w:rsidR="00F77DBA"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F77DBA">
      <w:pPr>
        <w:pStyle w:val="1"/>
        <w:jc w:val="right"/>
      </w:pPr>
      <w:bookmarkStart w:id="79" w:name="_Toc97309975"/>
      <w:r w:rsidRPr="00883203">
        <w:lastRenderedPageBreak/>
        <w:t>Приложение</w:t>
      </w:r>
      <w:r>
        <w:t xml:space="preserve"> 1</w:t>
      </w:r>
      <w:bookmarkEnd w:id="79"/>
    </w:p>
    <w:p w14:paraId="4647AF05" w14:textId="7617EB07" w:rsidR="00883203" w:rsidRPr="00883203" w:rsidRDefault="00883203" w:rsidP="00F77DBA">
      <w:pPr>
        <w:pStyle w:val="1"/>
        <w:jc w:val="right"/>
      </w:pPr>
      <w:bookmarkStart w:id="80" w:name="_Toc97309976"/>
      <w:r w:rsidRPr="00883203">
        <w:t xml:space="preserve">Требования к </w:t>
      </w:r>
      <w:r w:rsidR="00030FF2">
        <w:t>провайдерам межлабораторных сличительных испытаний</w:t>
      </w:r>
      <w:bookmarkEnd w:id="80"/>
    </w:p>
    <w:p w14:paraId="4712205E" w14:textId="77777777" w:rsidR="00883203" w:rsidRPr="00883203" w:rsidRDefault="00883203" w:rsidP="00883203">
      <w:pPr>
        <w:spacing w:after="160" w:line="259" w:lineRule="auto"/>
        <w:ind w:firstLine="0"/>
        <w:jc w:val="center"/>
        <w:rPr>
          <w:rFonts w:cs="Times New Roman"/>
          <w:b/>
          <w:szCs w:val="24"/>
        </w:rPr>
      </w:pPr>
    </w:p>
    <w:p w14:paraId="1D708FEA" w14:textId="77777777"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3E9D0DB3" w:rsidR="00883203" w:rsidRP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w:t>
      </w:r>
      <w:r w:rsidR="00030FF2">
        <w:rPr>
          <w:rFonts w:cs="Times New Roman"/>
          <w:szCs w:val="24"/>
        </w:rPr>
        <w:t>провайдеры межлабораторных сличительных испытаний</w:t>
      </w:r>
      <w:r w:rsidRPr="00883203">
        <w:rPr>
          <w:rFonts w:cs="Times New Roman"/>
          <w:szCs w:val="24"/>
        </w:rPr>
        <w:t xml:space="preserve">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Международн</w:t>
      </w:r>
      <w:r w:rsidR="00E9339A">
        <w:rPr>
          <w:rFonts w:cs="Times New Roman"/>
          <w:szCs w:val="24"/>
        </w:rPr>
        <w:t xml:space="preserve">ой организации  по аккредитации лабораторий </w:t>
      </w:r>
      <w:r w:rsidRPr="00883203">
        <w:rPr>
          <w:rFonts w:cs="Times New Roman"/>
          <w:szCs w:val="24"/>
        </w:rPr>
        <w:t>(</w:t>
      </w:r>
      <w:r w:rsidR="00E9339A">
        <w:rPr>
          <w:rFonts w:cs="Times New Roman"/>
          <w:szCs w:val="24"/>
        </w:rPr>
        <w:t>ИЛАК</w:t>
      </w:r>
      <w:r w:rsidRPr="00883203">
        <w:rPr>
          <w:rFonts w:cs="Times New Roman"/>
          <w:szCs w:val="24"/>
        </w:rPr>
        <w:t>/</w:t>
      </w:r>
      <w:r w:rsidR="00E9339A">
        <w:rPr>
          <w:rFonts w:cs="Times New Roman"/>
          <w:szCs w:val="24"/>
          <w:lang w:val="en-US"/>
        </w:rPr>
        <w:t>ILAC</w:t>
      </w:r>
      <w:r w:rsidRPr="00883203">
        <w:rPr>
          <w:rFonts w:cs="Times New Roman"/>
          <w:szCs w:val="24"/>
        </w:rPr>
        <w:t>), Международной организации по стандартизации (ИСО/ISO), документами методического характера, утверждаемыми национальным органом по аккредитации: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5700"/>
      </w:tblGrid>
      <w:tr w:rsidR="00E9339A" w:rsidRPr="00E9339A" w14:paraId="1525ED94" w14:textId="77777777" w:rsidTr="00F77DBA">
        <w:tc>
          <w:tcPr>
            <w:tcW w:w="3645" w:type="dxa"/>
          </w:tcPr>
          <w:p w14:paraId="341E9BE3"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184-ФЗ</w:t>
            </w:r>
          </w:p>
        </w:tc>
        <w:tc>
          <w:tcPr>
            <w:tcW w:w="5700" w:type="dxa"/>
          </w:tcPr>
          <w:p w14:paraId="46234924" w14:textId="77777777" w:rsidR="00E9339A" w:rsidRDefault="00F934CD" w:rsidP="00F77DBA">
            <w:pPr>
              <w:autoSpaceDE w:val="0"/>
              <w:autoSpaceDN w:val="0"/>
              <w:adjustRightInd w:val="0"/>
              <w:spacing w:line="240" w:lineRule="auto"/>
              <w:ind w:firstLine="0"/>
              <w:jc w:val="both"/>
              <w:rPr>
                <w:rFonts w:cs="Times New Roman"/>
                <w:bCs/>
                <w:szCs w:val="24"/>
              </w:rPr>
            </w:pPr>
            <w:r>
              <w:rPr>
                <w:rFonts w:cs="Times New Roman"/>
                <w:bCs/>
                <w:szCs w:val="24"/>
              </w:rPr>
              <w:t>Федеральный закон от 27.12</w:t>
            </w:r>
            <w:r w:rsidR="005B00D6">
              <w:rPr>
                <w:rFonts w:cs="Times New Roman"/>
                <w:bCs/>
                <w:szCs w:val="24"/>
              </w:rPr>
              <w:t xml:space="preserve">.2002 </w:t>
            </w:r>
            <w:r w:rsidR="00E9339A" w:rsidRPr="00E9339A">
              <w:rPr>
                <w:rFonts w:cs="Times New Roman"/>
                <w:bCs/>
                <w:szCs w:val="24"/>
              </w:rPr>
              <w:t xml:space="preserve">№ 184-ФЗ </w:t>
            </w:r>
            <w:r w:rsidR="00E9339A" w:rsidRPr="00E9339A">
              <w:rPr>
                <w:rFonts w:cs="Times New Roman"/>
                <w:bCs/>
                <w:szCs w:val="24"/>
              </w:rPr>
              <w:br/>
              <w:t>«О техническом регулировании»</w:t>
            </w:r>
          </w:p>
          <w:p w14:paraId="154F1003" w14:textId="35DBA3AF" w:rsidR="005B00D6" w:rsidRPr="00E9339A" w:rsidRDefault="005B00D6" w:rsidP="00F77DBA">
            <w:pPr>
              <w:autoSpaceDE w:val="0"/>
              <w:autoSpaceDN w:val="0"/>
              <w:adjustRightInd w:val="0"/>
              <w:spacing w:line="240" w:lineRule="auto"/>
              <w:ind w:firstLine="0"/>
              <w:jc w:val="both"/>
              <w:rPr>
                <w:rFonts w:cs="Times New Roman"/>
                <w:szCs w:val="24"/>
              </w:rPr>
            </w:pPr>
          </w:p>
        </w:tc>
      </w:tr>
      <w:tr w:rsidR="00E9339A" w:rsidRPr="00E9339A" w14:paraId="6249BC2C" w14:textId="77777777" w:rsidTr="00F77DBA">
        <w:tc>
          <w:tcPr>
            <w:tcW w:w="3645" w:type="dxa"/>
          </w:tcPr>
          <w:p w14:paraId="6B17F9DD"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102-ФЗ</w:t>
            </w:r>
          </w:p>
        </w:tc>
        <w:tc>
          <w:tcPr>
            <w:tcW w:w="5700" w:type="dxa"/>
          </w:tcPr>
          <w:p w14:paraId="1EBF21BB" w14:textId="77777777" w:rsidR="00E9339A" w:rsidRDefault="005B00D6" w:rsidP="005B00D6">
            <w:pPr>
              <w:autoSpaceDE w:val="0"/>
              <w:autoSpaceDN w:val="0"/>
              <w:adjustRightInd w:val="0"/>
              <w:spacing w:line="240" w:lineRule="auto"/>
              <w:ind w:firstLine="0"/>
              <w:jc w:val="both"/>
              <w:rPr>
                <w:rFonts w:cs="Times New Roman"/>
                <w:bCs/>
                <w:szCs w:val="24"/>
              </w:rPr>
            </w:pPr>
            <w:r>
              <w:rPr>
                <w:rFonts w:cs="Times New Roman"/>
                <w:bCs/>
                <w:szCs w:val="24"/>
              </w:rPr>
              <w:t xml:space="preserve">Федеральный закон от 26.06.2008 </w:t>
            </w:r>
            <w:r w:rsidR="00E9339A" w:rsidRPr="00E9339A">
              <w:rPr>
                <w:rFonts w:cs="Times New Roman"/>
                <w:bCs/>
                <w:szCs w:val="24"/>
              </w:rPr>
              <w:t xml:space="preserve">№ 102-ФЗ </w:t>
            </w:r>
            <w:r w:rsidR="00E9339A" w:rsidRPr="00E9339A">
              <w:rPr>
                <w:rFonts w:cs="Times New Roman"/>
                <w:bCs/>
                <w:szCs w:val="24"/>
              </w:rPr>
              <w:br/>
              <w:t>«Об обеспечении единства измерений»</w:t>
            </w:r>
          </w:p>
          <w:p w14:paraId="11D98ED8" w14:textId="298CEF25" w:rsidR="005B00D6" w:rsidRPr="00E9339A" w:rsidRDefault="005B00D6" w:rsidP="005B00D6">
            <w:pPr>
              <w:autoSpaceDE w:val="0"/>
              <w:autoSpaceDN w:val="0"/>
              <w:adjustRightInd w:val="0"/>
              <w:spacing w:line="240" w:lineRule="auto"/>
              <w:ind w:firstLine="0"/>
              <w:jc w:val="both"/>
              <w:rPr>
                <w:rFonts w:cs="Times New Roman"/>
                <w:bCs/>
                <w:szCs w:val="24"/>
              </w:rPr>
            </w:pPr>
          </w:p>
        </w:tc>
      </w:tr>
      <w:tr w:rsidR="00E9339A" w:rsidRPr="00E9339A" w14:paraId="0BC52A14" w14:textId="77777777" w:rsidTr="00F77DBA">
        <w:tc>
          <w:tcPr>
            <w:tcW w:w="3645" w:type="dxa"/>
          </w:tcPr>
          <w:p w14:paraId="41C4DDAB"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162-ФЗ</w:t>
            </w:r>
          </w:p>
        </w:tc>
        <w:tc>
          <w:tcPr>
            <w:tcW w:w="5700" w:type="dxa"/>
          </w:tcPr>
          <w:p w14:paraId="24E60769" w14:textId="77777777" w:rsidR="00E9339A" w:rsidRDefault="005B00D6" w:rsidP="005B00D6">
            <w:pPr>
              <w:autoSpaceDE w:val="0"/>
              <w:autoSpaceDN w:val="0"/>
              <w:adjustRightInd w:val="0"/>
              <w:spacing w:line="240" w:lineRule="auto"/>
              <w:ind w:firstLine="0"/>
              <w:jc w:val="both"/>
              <w:rPr>
                <w:rFonts w:cs="Times New Roman"/>
                <w:bCs/>
                <w:szCs w:val="24"/>
              </w:rPr>
            </w:pPr>
            <w:r>
              <w:rPr>
                <w:rFonts w:cs="Times New Roman"/>
                <w:bCs/>
                <w:szCs w:val="24"/>
              </w:rPr>
              <w:t xml:space="preserve">Федеральный закон от 29.06.2015 </w:t>
            </w:r>
            <w:r w:rsidR="00E9339A" w:rsidRPr="00E9339A">
              <w:rPr>
                <w:rFonts w:cs="Times New Roman"/>
                <w:bCs/>
                <w:szCs w:val="24"/>
              </w:rPr>
              <w:t xml:space="preserve"> № 162-ФЗ </w:t>
            </w:r>
            <w:r w:rsidR="00E9339A" w:rsidRPr="00E9339A">
              <w:rPr>
                <w:rFonts w:cs="Times New Roman"/>
                <w:bCs/>
                <w:szCs w:val="24"/>
              </w:rPr>
              <w:br/>
              <w:t>«О стандартизации в Российской Федерации»</w:t>
            </w:r>
          </w:p>
          <w:p w14:paraId="3878C25D" w14:textId="7F3810B6" w:rsidR="005B00D6" w:rsidRPr="00E9339A" w:rsidRDefault="005B00D6" w:rsidP="005B00D6">
            <w:pPr>
              <w:autoSpaceDE w:val="0"/>
              <w:autoSpaceDN w:val="0"/>
              <w:adjustRightInd w:val="0"/>
              <w:spacing w:line="240" w:lineRule="auto"/>
              <w:ind w:firstLine="0"/>
              <w:jc w:val="both"/>
              <w:rPr>
                <w:rFonts w:cs="Times New Roman"/>
                <w:bCs/>
                <w:szCs w:val="24"/>
              </w:rPr>
            </w:pPr>
          </w:p>
        </w:tc>
      </w:tr>
      <w:tr w:rsidR="00E9339A" w:rsidRPr="00E9339A" w14:paraId="0615B896" w14:textId="77777777" w:rsidTr="00F77DBA">
        <w:tc>
          <w:tcPr>
            <w:tcW w:w="3645" w:type="dxa"/>
          </w:tcPr>
          <w:p w14:paraId="25EBEEE6"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Приказ Минэкономразвития России № 707</w:t>
            </w:r>
          </w:p>
        </w:tc>
        <w:tc>
          <w:tcPr>
            <w:tcW w:w="5700" w:type="dxa"/>
          </w:tcPr>
          <w:p w14:paraId="5D2B1C61" w14:textId="77777777" w:rsidR="005B00D6" w:rsidRDefault="00E9339A" w:rsidP="005B00D6">
            <w:pPr>
              <w:autoSpaceDE w:val="0"/>
              <w:autoSpaceDN w:val="0"/>
              <w:adjustRightInd w:val="0"/>
              <w:spacing w:line="240" w:lineRule="auto"/>
              <w:ind w:firstLine="0"/>
              <w:jc w:val="both"/>
              <w:rPr>
                <w:rFonts w:cs="Times New Roman"/>
                <w:szCs w:val="24"/>
              </w:rPr>
            </w:pPr>
            <w:r w:rsidRPr="00E9339A">
              <w:rPr>
                <w:rFonts w:cs="Times New Roman"/>
                <w:szCs w:val="24"/>
              </w:rPr>
              <w:t>Приказ Минэкономразвития России от 26</w:t>
            </w:r>
            <w:r w:rsidR="005B00D6">
              <w:rPr>
                <w:rFonts w:cs="Times New Roman"/>
                <w:szCs w:val="24"/>
              </w:rPr>
              <w:t>.10.2020</w:t>
            </w:r>
            <w:r w:rsidRPr="00E9339A">
              <w:rPr>
                <w:rFonts w:cs="Times New Roman"/>
                <w:szCs w:val="24"/>
              </w:rPr>
              <w:t xml:space="preserve"> </w:t>
            </w:r>
          </w:p>
          <w:p w14:paraId="609283EC" w14:textId="77777777" w:rsidR="00E9339A" w:rsidRDefault="00E9339A" w:rsidP="005B00D6">
            <w:pPr>
              <w:autoSpaceDE w:val="0"/>
              <w:autoSpaceDN w:val="0"/>
              <w:adjustRightInd w:val="0"/>
              <w:spacing w:line="240" w:lineRule="auto"/>
              <w:ind w:firstLine="0"/>
              <w:jc w:val="both"/>
              <w:rPr>
                <w:rFonts w:cs="Times New Roman"/>
                <w:szCs w:val="24"/>
              </w:rPr>
            </w:pPr>
            <w:r w:rsidRPr="00E9339A">
              <w:rPr>
                <w:rFonts w:cs="Times New Roman"/>
                <w:szCs w:val="24"/>
              </w:rPr>
              <w:t>№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6738B8C8" w14:textId="52995D06" w:rsidR="005B00D6" w:rsidRPr="00E9339A" w:rsidRDefault="005B00D6" w:rsidP="005B00D6">
            <w:pPr>
              <w:autoSpaceDE w:val="0"/>
              <w:autoSpaceDN w:val="0"/>
              <w:adjustRightInd w:val="0"/>
              <w:spacing w:line="240" w:lineRule="auto"/>
              <w:ind w:firstLine="0"/>
              <w:jc w:val="both"/>
              <w:rPr>
                <w:rFonts w:cs="Times New Roman"/>
                <w:szCs w:val="24"/>
              </w:rPr>
            </w:pPr>
          </w:p>
        </w:tc>
      </w:tr>
      <w:tr w:rsidR="00F77DBA" w:rsidRPr="00E9339A" w14:paraId="38653156" w14:textId="77777777" w:rsidTr="00F77DBA">
        <w:tc>
          <w:tcPr>
            <w:tcW w:w="3645" w:type="dxa"/>
          </w:tcPr>
          <w:p w14:paraId="38761D20" w14:textId="4CC2BDFF"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t>ГОСТ ISO/IEC 17043-2013</w:t>
            </w:r>
          </w:p>
        </w:tc>
        <w:tc>
          <w:tcPr>
            <w:tcW w:w="5700" w:type="dxa"/>
          </w:tcPr>
          <w:p w14:paraId="00D16923" w14:textId="77777777" w:rsidR="00F77DBA" w:rsidRDefault="00F77DBA" w:rsidP="00F77DBA">
            <w:pPr>
              <w:autoSpaceDE w:val="0"/>
              <w:autoSpaceDN w:val="0"/>
              <w:adjustRightInd w:val="0"/>
              <w:spacing w:line="240" w:lineRule="auto"/>
              <w:ind w:firstLine="0"/>
              <w:jc w:val="both"/>
              <w:rPr>
                <w:rFonts w:cs="Times New Roman"/>
                <w:bCs/>
                <w:szCs w:val="24"/>
              </w:rPr>
            </w:pPr>
            <w:r w:rsidRPr="006855F7">
              <w:rPr>
                <w:rFonts w:cs="Times New Roman"/>
                <w:bCs/>
                <w:szCs w:val="24"/>
              </w:rPr>
              <w:t>ГОСТ ISO/IEC 17043-2013 «Оценка соответствия.</w:t>
            </w:r>
            <w:r>
              <w:rPr>
                <w:rFonts w:cs="Times New Roman"/>
                <w:bCs/>
                <w:szCs w:val="24"/>
              </w:rPr>
              <w:t xml:space="preserve"> </w:t>
            </w:r>
            <w:r w:rsidRPr="006855F7">
              <w:rPr>
                <w:rFonts w:cs="Times New Roman"/>
                <w:bCs/>
                <w:szCs w:val="24"/>
              </w:rPr>
              <w:t>Основные т</w:t>
            </w:r>
            <w:r>
              <w:rPr>
                <w:rFonts w:cs="Times New Roman"/>
                <w:bCs/>
                <w:szCs w:val="24"/>
              </w:rPr>
              <w:t xml:space="preserve">ребования к проведению проверки </w:t>
            </w:r>
            <w:r w:rsidRPr="006855F7">
              <w:rPr>
                <w:rFonts w:cs="Times New Roman"/>
                <w:bCs/>
                <w:szCs w:val="24"/>
              </w:rPr>
              <w:t>квалификации»</w:t>
            </w:r>
          </w:p>
          <w:p w14:paraId="264822A1" w14:textId="6BE30F5E" w:rsidR="005B00D6" w:rsidRPr="00E9339A" w:rsidRDefault="005B00D6" w:rsidP="00F77DBA">
            <w:pPr>
              <w:autoSpaceDE w:val="0"/>
              <w:autoSpaceDN w:val="0"/>
              <w:adjustRightInd w:val="0"/>
              <w:spacing w:line="240" w:lineRule="auto"/>
              <w:ind w:firstLine="0"/>
              <w:jc w:val="both"/>
              <w:rPr>
                <w:rFonts w:cs="Times New Roman"/>
                <w:szCs w:val="24"/>
              </w:rPr>
            </w:pPr>
          </w:p>
        </w:tc>
      </w:tr>
      <w:tr w:rsidR="00F77DBA" w:rsidRPr="00E9339A" w14:paraId="6A7AEB2B" w14:textId="77777777" w:rsidTr="00F77DBA">
        <w:tc>
          <w:tcPr>
            <w:tcW w:w="3645" w:type="dxa"/>
          </w:tcPr>
          <w:p w14:paraId="0FF439D3" w14:textId="1DB4F7EB"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t>ГОСТ ISO/IEC 17025-2019</w:t>
            </w:r>
          </w:p>
        </w:tc>
        <w:tc>
          <w:tcPr>
            <w:tcW w:w="5700" w:type="dxa"/>
          </w:tcPr>
          <w:p w14:paraId="3301C29D" w14:textId="77777777" w:rsidR="00F77DBA" w:rsidRDefault="00F77DBA" w:rsidP="00F77DBA">
            <w:pPr>
              <w:autoSpaceDE w:val="0"/>
              <w:autoSpaceDN w:val="0"/>
              <w:adjustRightInd w:val="0"/>
              <w:spacing w:line="240" w:lineRule="auto"/>
              <w:ind w:firstLine="0"/>
              <w:jc w:val="both"/>
              <w:rPr>
                <w:rFonts w:cs="Times New Roman"/>
                <w:bCs/>
                <w:szCs w:val="24"/>
              </w:rPr>
            </w:pPr>
            <w:r w:rsidRPr="006855F7">
              <w:rPr>
                <w:rFonts w:cs="Times New Roman"/>
                <w:bCs/>
                <w:szCs w:val="24"/>
              </w:rPr>
              <w:t>ГОСТ ISO/IEC 17025-2019 «Общие требования</w:t>
            </w:r>
            <w:r>
              <w:rPr>
                <w:rFonts w:cs="Times New Roman"/>
                <w:bCs/>
                <w:szCs w:val="24"/>
              </w:rPr>
              <w:t xml:space="preserve"> </w:t>
            </w:r>
            <w:r w:rsidRPr="006855F7">
              <w:rPr>
                <w:rFonts w:cs="Times New Roman"/>
                <w:bCs/>
                <w:szCs w:val="24"/>
              </w:rPr>
              <w:t>к компетентност</w:t>
            </w:r>
            <w:r>
              <w:rPr>
                <w:rFonts w:cs="Times New Roman"/>
                <w:bCs/>
                <w:szCs w:val="24"/>
              </w:rPr>
              <w:t xml:space="preserve">и испытательных и калибровочных </w:t>
            </w:r>
            <w:r w:rsidRPr="006855F7">
              <w:rPr>
                <w:rFonts w:cs="Times New Roman"/>
                <w:bCs/>
                <w:szCs w:val="24"/>
              </w:rPr>
              <w:t>лабораторий»</w:t>
            </w:r>
          </w:p>
          <w:p w14:paraId="275B0927" w14:textId="68DE4B75" w:rsidR="005B00D6" w:rsidRPr="00E9339A" w:rsidRDefault="005B00D6" w:rsidP="00F77DBA">
            <w:pPr>
              <w:autoSpaceDE w:val="0"/>
              <w:autoSpaceDN w:val="0"/>
              <w:adjustRightInd w:val="0"/>
              <w:spacing w:line="240" w:lineRule="auto"/>
              <w:ind w:firstLine="0"/>
              <w:jc w:val="both"/>
              <w:rPr>
                <w:rFonts w:cs="Times New Roman"/>
                <w:szCs w:val="24"/>
              </w:rPr>
            </w:pPr>
          </w:p>
        </w:tc>
      </w:tr>
      <w:tr w:rsidR="00F77DBA" w:rsidRPr="00E9339A" w14:paraId="0765BAC1" w14:textId="77777777" w:rsidTr="00F77DBA">
        <w:tc>
          <w:tcPr>
            <w:tcW w:w="3645" w:type="dxa"/>
          </w:tcPr>
          <w:p w14:paraId="33D2E0E7" w14:textId="1EAC3A68"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t>ГОСТ Р 50779.60-2017 (ИСО 13528:2015)</w:t>
            </w:r>
          </w:p>
        </w:tc>
        <w:tc>
          <w:tcPr>
            <w:tcW w:w="5700" w:type="dxa"/>
          </w:tcPr>
          <w:p w14:paraId="3C0ADA4E" w14:textId="50497A80" w:rsidR="00F77DBA" w:rsidRPr="00E9339A" w:rsidRDefault="00F77DBA" w:rsidP="00F77DBA">
            <w:pPr>
              <w:autoSpaceDE w:val="0"/>
              <w:autoSpaceDN w:val="0"/>
              <w:adjustRightInd w:val="0"/>
              <w:spacing w:line="240" w:lineRule="auto"/>
              <w:ind w:firstLine="0"/>
              <w:jc w:val="both"/>
              <w:rPr>
                <w:rFonts w:cs="Times New Roman"/>
                <w:szCs w:val="24"/>
              </w:rPr>
            </w:pPr>
            <w:r w:rsidRPr="006855F7">
              <w:rPr>
                <w:rFonts w:cs="Times New Roman"/>
                <w:bCs/>
                <w:szCs w:val="24"/>
              </w:rPr>
              <w:t>ГОСТ Р 50779.60-2017 (ИСО 13528:2015)</w:t>
            </w:r>
            <w:r>
              <w:rPr>
                <w:rFonts w:cs="Times New Roman"/>
                <w:bCs/>
                <w:szCs w:val="24"/>
              </w:rPr>
              <w:t xml:space="preserve"> </w:t>
            </w:r>
            <w:r w:rsidRPr="006855F7">
              <w:rPr>
                <w:rFonts w:cs="Times New Roman"/>
                <w:bCs/>
                <w:szCs w:val="24"/>
              </w:rPr>
              <w:t>«Статистические методы. Применение при проверке</w:t>
            </w:r>
            <w:r>
              <w:rPr>
                <w:rFonts w:cs="Times New Roman"/>
                <w:bCs/>
                <w:szCs w:val="24"/>
              </w:rPr>
              <w:t xml:space="preserve"> </w:t>
            </w:r>
            <w:r w:rsidRPr="006855F7">
              <w:rPr>
                <w:rFonts w:cs="Times New Roman"/>
                <w:bCs/>
                <w:szCs w:val="24"/>
              </w:rPr>
              <w:t>квалификации посредством межлабораторных</w:t>
            </w:r>
            <w:r>
              <w:rPr>
                <w:rFonts w:cs="Times New Roman"/>
                <w:bCs/>
                <w:szCs w:val="24"/>
              </w:rPr>
              <w:t xml:space="preserve"> </w:t>
            </w:r>
            <w:r w:rsidRPr="006855F7">
              <w:rPr>
                <w:rFonts w:cs="Times New Roman"/>
                <w:bCs/>
                <w:szCs w:val="24"/>
              </w:rPr>
              <w:t>испытаний»</w:t>
            </w:r>
          </w:p>
        </w:tc>
      </w:tr>
      <w:tr w:rsidR="00F77DBA" w:rsidRPr="00E9339A" w14:paraId="3D71B16F" w14:textId="77777777" w:rsidTr="00F77DBA">
        <w:tc>
          <w:tcPr>
            <w:tcW w:w="3645" w:type="dxa"/>
          </w:tcPr>
          <w:p w14:paraId="547215A5" w14:textId="2DED6EB9"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lastRenderedPageBreak/>
              <w:t>СМ № 03.1-1.0010</w:t>
            </w:r>
          </w:p>
        </w:tc>
        <w:tc>
          <w:tcPr>
            <w:tcW w:w="5700" w:type="dxa"/>
          </w:tcPr>
          <w:p w14:paraId="0EB78FAE" w14:textId="77777777" w:rsidR="00F77DBA" w:rsidRDefault="00F77DBA" w:rsidP="00F77DBA">
            <w:pPr>
              <w:autoSpaceDE w:val="0"/>
              <w:autoSpaceDN w:val="0"/>
              <w:adjustRightInd w:val="0"/>
              <w:spacing w:line="240" w:lineRule="auto"/>
              <w:ind w:firstLine="0"/>
              <w:jc w:val="both"/>
              <w:rPr>
                <w:rFonts w:cs="Times New Roman"/>
                <w:bCs/>
                <w:szCs w:val="24"/>
              </w:rPr>
            </w:pPr>
            <w:r w:rsidRPr="006855F7">
              <w:rPr>
                <w:rFonts w:cs="Times New Roman"/>
                <w:bCs/>
                <w:szCs w:val="24"/>
              </w:rPr>
              <w:t>Политика Росаккредитации в отношении</w:t>
            </w:r>
            <w:r>
              <w:rPr>
                <w:rFonts w:cs="Times New Roman"/>
                <w:bCs/>
                <w:szCs w:val="24"/>
              </w:rPr>
              <w:t xml:space="preserve"> </w:t>
            </w:r>
            <w:r w:rsidRPr="00D74F3E">
              <w:rPr>
                <w:rFonts w:cs="Times New Roman"/>
                <w:bCs/>
                <w:szCs w:val="24"/>
              </w:rPr>
              <w:t>неопределенности измерений при калибровках (ILAC P 14:09/2020</w:t>
            </w:r>
            <w:r>
              <w:rPr>
                <w:rFonts w:cs="Times New Roman"/>
                <w:bCs/>
                <w:szCs w:val="24"/>
              </w:rPr>
              <w:t>)</w:t>
            </w:r>
          </w:p>
          <w:p w14:paraId="37B532FC" w14:textId="445868C1" w:rsidR="005B00D6" w:rsidRPr="00E9339A" w:rsidRDefault="005B00D6" w:rsidP="00F77DBA">
            <w:pPr>
              <w:autoSpaceDE w:val="0"/>
              <w:autoSpaceDN w:val="0"/>
              <w:adjustRightInd w:val="0"/>
              <w:spacing w:line="240" w:lineRule="auto"/>
              <w:ind w:firstLine="0"/>
              <w:jc w:val="both"/>
              <w:rPr>
                <w:rFonts w:cs="Times New Roman"/>
                <w:szCs w:val="24"/>
              </w:rPr>
            </w:pPr>
          </w:p>
        </w:tc>
      </w:tr>
      <w:tr w:rsidR="00F77DBA" w:rsidRPr="00E9339A" w14:paraId="02D838A1" w14:textId="77777777" w:rsidTr="00F77DBA">
        <w:tc>
          <w:tcPr>
            <w:tcW w:w="3645" w:type="dxa"/>
          </w:tcPr>
          <w:p w14:paraId="1849C78D" w14:textId="659C3871"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t xml:space="preserve">СМ № 04.1-9.0014 </w:t>
            </w:r>
          </w:p>
        </w:tc>
        <w:tc>
          <w:tcPr>
            <w:tcW w:w="5700" w:type="dxa"/>
          </w:tcPr>
          <w:p w14:paraId="43A59043" w14:textId="77777777" w:rsidR="00F77DBA" w:rsidRDefault="00F77DBA" w:rsidP="00F77DBA">
            <w:pPr>
              <w:autoSpaceDE w:val="0"/>
              <w:autoSpaceDN w:val="0"/>
              <w:adjustRightInd w:val="0"/>
              <w:spacing w:line="240" w:lineRule="auto"/>
              <w:ind w:firstLine="0"/>
              <w:jc w:val="both"/>
              <w:rPr>
                <w:rFonts w:cs="Times New Roman"/>
                <w:bCs/>
                <w:szCs w:val="24"/>
              </w:rPr>
            </w:pPr>
            <w:r w:rsidRPr="006855F7">
              <w:rPr>
                <w:rFonts w:cs="Times New Roman"/>
                <w:bCs/>
                <w:szCs w:val="24"/>
              </w:rPr>
              <w:t>Политика использования аккредитованными лицами</w:t>
            </w:r>
            <w:r>
              <w:rPr>
                <w:rFonts w:cs="Times New Roman"/>
                <w:bCs/>
                <w:szCs w:val="24"/>
              </w:rPr>
              <w:t xml:space="preserve"> </w:t>
            </w:r>
            <w:r w:rsidRPr="006855F7">
              <w:rPr>
                <w:rFonts w:cs="Times New Roman"/>
                <w:bCs/>
                <w:szCs w:val="24"/>
              </w:rPr>
              <w:t>знака на</w:t>
            </w:r>
            <w:r>
              <w:rPr>
                <w:rFonts w:cs="Times New Roman"/>
                <w:bCs/>
                <w:szCs w:val="24"/>
              </w:rPr>
              <w:t xml:space="preserve">циональной системы аккредитации </w:t>
            </w:r>
            <w:r w:rsidRPr="006855F7">
              <w:rPr>
                <w:rFonts w:cs="Times New Roman"/>
                <w:bCs/>
                <w:szCs w:val="24"/>
              </w:rPr>
              <w:t>(ILAC P8:03/2019, ILAC R7</w:t>
            </w:r>
            <w:r>
              <w:rPr>
                <w:rFonts w:cs="Times New Roman"/>
                <w:bCs/>
                <w:szCs w:val="24"/>
              </w:rPr>
              <w:t>:5/2015</w:t>
            </w:r>
            <w:r w:rsidRPr="006855F7">
              <w:rPr>
                <w:rFonts w:cs="Times New Roman"/>
                <w:bCs/>
                <w:szCs w:val="24"/>
              </w:rPr>
              <w:t>)</w:t>
            </w:r>
          </w:p>
          <w:p w14:paraId="61793AF8" w14:textId="66A784FB" w:rsidR="005B00D6" w:rsidRPr="00E9339A" w:rsidRDefault="005B00D6" w:rsidP="00F77DBA">
            <w:pPr>
              <w:autoSpaceDE w:val="0"/>
              <w:autoSpaceDN w:val="0"/>
              <w:adjustRightInd w:val="0"/>
              <w:spacing w:line="240" w:lineRule="auto"/>
              <w:ind w:firstLine="0"/>
              <w:jc w:val="both"/>
              <w:rPr>
                <w:rFonts w:cs="Times New Roman"/>
                <w:szCs w:val="24"/>
              </w:rPr>
            </w:pPr>
          </w:p>
        </w:tc>
      </w:tr>
      <w:tr w:rsidR="00F77DBA" w:rsidRPr="00E9339A" w14:paraId="15B0352D" w14:textId="77777777" w:rsidTr="00F77DBA">
        <w:tc>
          <w:tcPr>
            <w:tcW w:w="3645" w:type="dxa"/>
          </w:tcPr>
          <w:p w14:paraId="120563D5" w14:textId="47B8E518"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t>СМ № 04.1-9.0011</w:t>
            </w:r>
          </w:p>
        </w:tc>
        <w:tc>
          <w:tcPr>
            <w:tcW w:w="5700" w:type="dxa"/>
          </w:tcPr>
          <w:p w14:paraId="06EFBEFA" w14:textId="77777777" w:rsidR="00F77DBA" w:rsidRDefault="00F77DBA" w:rsidP="00F77DBA">
            <w:pPr>
              <w:autoSpaceDE w:val="0"/>
              <w:autoSpaceDN w:val="0"/>
              <w:adjustRightInd w:val="0"/>
              <w:spacing w:line="240" w:lineRule="auto"/>
              <w:ind w:firstLine="0"/>
              <w:jc w:val="both"/>
              <w:rPr>
                <w:rFonts w:cs="Times New Roman"/>
                <w:bCs/>
                <w:szCs w:val="24"/>
              </w:rPr>
            </w:pPr>
            <w:r w:rsidRPr="006855F7">
              <w:rPr>
                <w:rFonts w:cs="Times New Roman"/>
                <w:bCs/>
                <w:szCs w:val="24"/>
              </w:rPr>
              <w:t>Политика Росаккредитации по прослеживаемости</w:t>
            </w:r>
            <w:r>
              <w:rPr>
                <w:rFonts w:cs="Times New Roman"/>
                <w:bCs/>
                <w:szCs w:val="24"/>
              </w:rPr>
              <w:t xml:space="preserve"> </w:t>
            </w:r>
            <w:r w:rsidRPr="006855F7">
              <w:rPr>
                <w:rFonts w:cs="Times New Roman"/>
                <w:bCs/>
                <w:szCs w:val="24"/>
              </w:rPr>
              <w:t xml:space="preserve">результатов измерений </w:t>
            </w:r>
            <w:r>
              <w:rPr>
                <w:rFonts w:cs="Times New Roman"/>
                <w:bCs/>
                <w:szCs w:val="24"/>
              </w:rPr>
              <w:t>(ILAC P10:07/2020)</w:t>
            </w:r>
          </w:p>
          <w:p w14:paraId="73D38C09" w14:textId="5A764988" w:rsidR="005B00D6" w:rsidRPr="00E9339A" w:rsidRDefault="005B00D6" w:rsidP="00F77DBA">
            <w:pPr>
              <w:autoSpaceDE w:val="0"/>
              <w:autoSpaceDN w:val="0"/>
              <w:adjustRightInd w:val="0"/>
              <w:spacing w:line="240" w:lineRule="auto"/>
              <w:ind w:firstLine="0"/>
              <w:jc w:val="both"/>
              <w:rPr>
                <w:rFonts w:cs="Times New Roman"/>
                <w:szCs w:val="24"/>
              </w:rPr>
            </w:pPr>
          </w:p>
        </w:tc>
      </w:tr>
      <w:tr w:rsidR="00F77DBA" w:rsidRPr="00E9339A" w14:paraId="6AA727E3" w14:textId="77777777" w:rsidTr="00F77DBA">
        <w:tc>
          <w:tcPr>
            <w:tcW w:w="3645" w:type="dxa"/>
          </w:tcPr>
          <w:p w14:paraId="5DBEF6AF" w14:textId="0AA6B4C2"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t>СМ № 03.1-1.0010</w:t>
            </w:r>
          </w:p>
        </w:tc>
        <w:tc>
          <w:tcPr>
            <w:tcW w:w="5700" w:type="dxa"/>
          </w:tcPr>
          <w:p w14:paraId="524C6019" w14:textId="77777777" w:rsidR="00F77DBA" w:rsidRDefault="00F77DBA" w:rsidP="00F77DBA">
            <w:pPr>
              <w:autoSpaceDE w:val="0"/>
              <w:autoSpaceDN w:val="0"/>
              <w:adjustRightInd w:val="0"/>
              <w:spacing w:line="240" w:lineRule="auto"/>
              <w:ind w:firstLine="0"/>
              <w:jc w:val="both"/>
              <w:rPr>
                <w:rFonts w:cs="Times New Roman"/>
                <w:bCs/>
                <w:szCs w:val="24"/>
              </w:rPr>
            </w:pPr>
            <w:r w:rsidRPr="006855F7">
              <w:rPr>
                <w:rFonts w:cs="Times New Roman"/>
                <w:bCs/>
                <w:szCs w:val="24"/>
              </w:rPr>
              <w:t>Политика Росаккредитации в отношении</w:t>
            </w:r>
            <w:r>
              <w:rPr>
                <w:rFonts w:cs="Times New Roman"/>
                <w:bCs/>
                <w:szCs w:val="24"/>
              </w:rPr>
              <w:t xml:space="preserve"> </w:t>
            </w:r>
            <w:r w:rsidRPr="006855F7">
              <w:rPr>
                <w:rFonts w:cs="Times New Roman"/>
                <w:bCs/>
                <w:szCs w:val="24"/>
              </w:rPr>
              <w:t>неопределен</w:t>
            </w:r>
            <w:r>
              <w:rPr>
                <w:rFonts w:cs="Times New Roman"/>
                <w:bCs/>
                <w:szCs w:val="24"/>
              </w:rPr>
              <w:t>ности измерений при калибровках (ILAC P 14:09/2020)</w:t>
            </w:r>
          </w:p>
          <w:p w14:paraId="020A929C" w14:textId="534D29E0" w:rsidR="005B00D6" w:rsidRPr="00E9339A" w:rsidRDefault="005B00D6" w:rsidP="00F77DBA">
            <w:pPr>
              <w:autoSpaceDE w:val="0"/>
              <w:autoSpaceDN w:val="0"/>
              <w:adjustRightInd w:val="0"/>
              <w:spacing w:line="240" w:lineRule="auto"/>
              <w:ind w:firstLine="0"/>
              <w:jc w:val="both"/>
              <w:rPr>
                <w:rFonts w:cs="Times New Roman"/>
                <w:szCs w:val="24"/>
              </w:rPr>
            </w:pPr>
          </w:p>
        </w:tc>
      </w:tr>
      <w:tr w:rsidR="00F77DBA" w:rsidRPr="00E9339A" w14:paraId="70A1A3CC" w14:textId="77777777" w:rsidTr="00F77DBA">
        <w:tc>
          <w:tcPr>
            <w:tcW w:w="3645" w:type="dxa"/>
          </w:tcPr>
          <w:p w14:paraId="37CF610E" w14:textId="687D2625"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t>СМ № 03.1-4.0001</w:t>
            </w:r>
          </w:p>
        </w:tc>
        <w:tc>
          <w:tcPr>
            <w:tcW w:w="5700" w:type="dxa"/>
          </w:tcPr>
          <w:p w14:paraId="3FDD6879" w14:textId="77777777" w:rsidR="00F77DBA" w:rsidRDefault="00F77DBA" w:rsidP="00F77DBA">
            <w:pPr>
              <w:autoSpaceDE w:val="0"/>
              <w:autoSpaceDN w:val="0"/>
              <w:adjustRightInd w:val="0"/>
              <w:spacing w:line="240" w:lineRule="auto"/>
              <w:ind w:firstLine="0"/>
              <w:jc w:val="both"/>
              <w:rPr>
                <w:rFonts w:cs="Times New Roman"/>
                <w:bCs/>
                <w:szCs w:val="24"/>
              </w:rPr>
            </w:pPr>
            <w:r w:rsidRPr="006855F7">
              <w:rPr>
                <w:rFonts w:cs="Times New Roman"/>
                <w:bCs/>
                <w:szCs w:val="24"/>
              </w:rPr>
              <w:t>Методические рекомендации по описанию области</w:t>
            </w:r>
            <w:r>
              <w:rPr>
                <w:rFonts w:cs="Times New Roman"/>
                <w:bCs/>
                <w:szCs w:val="24"/>
              </w:rPr>
              <w:t xml:space="preserve"> </w:t>
            </w:r>
            <w:r w:rsidRPr="006855F7">
              <w:rPr>
                <w:rFonts w:cs="Times New Roman"/>
                <w:bCs/>
                <w:szCs w:val="24"/>
              </w:rPr>
              <w:t>аккредита</w:t>
            </w:r>
            <w:r>
              <w:rPr>
                <w:rFonts w:cs="Times New Roman"/>
                <w:bCs/>
                <w:szCs w:val="24"/>
              </w:rPr>
              <w:t xml:space="preserve">ции провайдеров межлабораторных </w:t>
            </w:r>
            <w:r w:rsidRPr="006855F7">
              <w:rPr>
                <w:rFonts w:cs="Times New Roman"/>
                <w:bCs/>
                <w:szCs w:val="24"/>
              </w:rPr>
              <w:t>сличительных испытаний</w:t>
            </w:r>
          </w:p>
          <w:p w14:paraId="29CB2044" w14:textId="3707C355" w:rsidR="005B00D6" w:rsidRPr="00E9339A" w:rsidRDefault="005B00D6" w:rsidP="00F77DBA">
            <w:pPr>
              <w:autoSpaceDE w:val="0"/>
              <w:autoSpaceDN w:val="0"/>
              <w:adjustRightInd w:val="0"/>
              <w:spacing w:line="240" w:lineRule="auto"/>
              <w:ind w:firstLine="0"/>
              <w:jc w:val="both"/>
              <w:rPr>
                <w:rFonts w:cs="Times New Roman"/>
                <w:szCs w:val="24"/>
              </w:rPr>
            </w:pPr>
          </w:p>
        </w:tc>
      </w:tr>
      <w:tr w:rsidR="00F77DBA" w:rsidRPr="00E9339A" w14:paraId="291AA99D" w14:textId="77777777" w:rsidTr="00F77DBA">
        <w:tc>
          <w:tcPr>
            <w:tcW w:w="3645" w:type="dxa"/>
          </w:tcPr>
          <w:p w14:paraId="616E1848" w14:textId="7AF47F30" w:rsidR="00F77DBA" w:rsidRPr="00F77DBA" w:rsidRDefault="00F77DBA" w:rsidP="00F77DBA">
            <w:pPr>
              <w:autoSpaceDE w:val="0"/>
              <w:autoSpaceDN w:val="0"/>
              <w:adjustRightInd w:val="0"/>
              <w:spacing w:line="240" w:lineRule="auto"/>
              <w:ind w:firstLine="22"/>
              <w:rPr>
                <w:rFonts w:cs="Times New Roman"/>
                <w:szCs w:val="24"/>
              </w:rPr>
            </w:pPr>
            <w:r w:rsidRPr="00F77DBA">
              <w:rPr>
                <w:rFonts w:eastAsia="Times New Roman" w:cs="Times New Roman"/>
                <w:szCs w:val="24"/>
              </w:rPr>
              <w:t>СМ № 03.1-1.0007</w:t>
            </w:r>
          </w:p>
        </w:tc>
        <w:tc>
          <w:tcPr>
            <w:tcW w:w="5700" w:type="dxa"/>
          </w:tcPr>
          <w:p w14:paraId="57A67D1D" w14:textId="10C04D3A" w:rsidR="00F77DBA" w:rsidRPr="00E9339A" w:rsidRDefault="00F77DBA" w:rsidP="00F77DBA">
            <w:pPr>
              <w:autoSpaceDE w:val="0"/>
              <w:autoSpaceDN w:val="0"/>
              <w:adjustRightInd w:val="0"/>
              <w:spacing w:line="240" w:lineRule="auto"/>
              <w:ind w:firstLine="0"/>
              <w:jc w:val="both"/>
              <w:rPr>
                <w:rFonts w:cs="Times New Roman"/>
                <w:szCs w:val="24"/>
              </w:rPr>
            </w:pPr>
            <w:r w:rsidRPr="00D74F3E">
              <w:rPr>
                <w:rFonts w:eastAsia="Times New Roman" w:cs="Times New Roman"/>
                <w:szCs w:val="24"/>
              </w:rPr>
              <w:t xml:space="preserve">Руководство по проведению удаленной оценки </w:t>
            </w:r>
          </w:p>
        </w:tc>
      </w:tr>
    </w:tbl>
    <w:p w14:paraId="121F19AE" w14:textId="77777777" w:rsidR="00E9339A" w:rsidRPr="00E9339A" w:rsidRDefault="00E9339A" w:rsidP="00E9339A">
      <w:pPr>
        <w:autoSpaceDE w:val="0"/>
        <w:autoSpaceDN w:val="0"/>
        <w:adjustRightInd w:val="0"/>
        <w:spacing w:line="240" w:lineRule="auto"/>
        <w:rPr>
          <w:rFonts w:cs="Times New Roman"/>
          <w:szCs w:val="24"/>
        </w:rPr>
      </w:pPr>
    </w:p>
    <w:p w14:paraId="4E38CCF0" w14:textId="6DB316F1" w:rsidR="001E6478" w:rsidRDefault="001E6478" w:rsidP="00883203">
      <w:pPr>
        <w:autoSpaceDE w:val="0"/>
        <w:autoSpaceDN w:val="0"/>
        <w:adjustRightInd w:val="0"/>
        <w:spacing w:line="240" w:lineRule="auto"/>
        <w:rPr>
          <w:rFonts w:cs="Times New Roman"/>
          <w:b/>
          <w:bCs/>
          <w:color w:val="22272F"/>
          <w:szCs w:val="24"/>
        </w:rPr>
      </w:pPr>
    </w:p>
    <w:p w14:paraId="0A840534" w14:textId="605256CD" w:rsidR="005B00D6" w:rsidRDefault="005B00D6" w:rsidP="00883203">
      <w:pPr>
        <w:autoSpaceDE w:val="0"/>
        <w:autoSpaceDN w:val="0"/>
        <w:adjustRightInd w:val="0"/>
        <w:spacing w:line="240" w:lineRule="auto"/>
        <w:rPr>
          <w:rFonts w:cs="Times New Roman"/>
          <w:b/>
          <w:bCs/>
          <w:color w:val="22272F"/>
          <w:szCs w:val="24"/>
        </w:rPr>
      </w:pPr>
    </w:p>
    <w:p w14:paraId="51D8E810" w14:textId="0C99DD47" w:rsidR="005B00D6" w:rsidRDefault="005B00D6" w:rsidP="00883203">
      <w:pPr>
        <w:autoSpaceDE w:val="0"/>
        <w:autoSpaceDN w:val="0"/>
        <w:adjustRightInd w:val="0"/>
        <w:spacing w:line="240" w:lineRule="auto"/>
        <w:rPr>
          <w:rFonts w:cs="Times New Roman"/>
          <w:b/>
          <w:bCs/>
          <w:color w:val="22272F"/>
          <w:szCs w:val="24"/>
        </w:rPr>
      </w:pPr>
    </w:p>
    <w:p w14:paraId="05CAB314" w14:textId="00BF24DC" w:rsidR="005B00D6" w:rsidRDefault="005B00D6" w:rsidP="00883203">
      <w:pPr>
        <w:autoSpaceDE w:val="0"/>
        <w:autoSpaceDN w:val="0"/>
        <w:adjustRightInd w:val="0"/>
        <w:spacing w:line="240" w:lineRule="auto"/>
        <w:rPr>
          <w:rFonts w:cs="Times New Roman"/>
          <w:b/>
          <w:bCs/>
          <w:color w:val="22272F"/>
          <w:szCs w:val="24"/>
        </w:rPr>
      </w:pPr>
    </w:p>
    <w:p w14:paraId="3FF5AA6B" w14:textId="1C4F26F8" w:rsidR="005B00D6" w:rsidRDefault="005B00D6" w:rsidP="00883203">
      <w:pPr>
        <w:autoSpaceDE w:val="0"/>
        <w:autoSpaceDN w:val="0"/>
        <w:adjustRightInd w:val="0"/>
        <w:spacing w:line="240" w:lineRule="auto"/>
        <w:rPr>
          <w:rFonts w:cs="Times New Roman"/>
          <w:b/>
          <w:bCs/>
          <w:color w:val="22272F"/>
          <w:szCs w:val="24"/>
        </w:rPr>
      </w:pPr>
    </w:p>
    <w:p w14:paraId="2396B10B" w14:textId="732D57AD" w:rsidR="005B00D6" w:rsidRDefault="005B00D6" w:rsidP="00883203">
      <w:pPr>
        <w:autoSpaceDE w:val="0"/>
        <w:autoSpaceDN w:val="0"/>
        <w:adjustRightInd w:val="0"/>
        <w:spacing w:line="240" w:lineRule="auto"/>
        <w:rPr>
          <w:rFonts w:cs="Times New Roman"/>
          <w:b/>
          <w:bCs/>
          <w:color w:val="22272F"/>
          <w:szCs w:val="24"/>
        </w:rPr>
      </w:pPr>
    </w:p>
    <w:p w14:paraId="2D896E33" w14:textId="1F898BC3" w:rsidR="005B00D6" w:rsidRDefault="005B00D6" w:rsidP="00883203">
      <w:pPr>
        <w:autoSpaceDE w:val="0"/>
        <w:autoSpaceDN w:val="0"/>
        <w:adjustRightInd w:val="0"/>
        <w:spacing w:line="240" w:lineRule="auto"/>
        <w:rPr>
          <w:rFonts w:cs="Times New Roman"/>
          <w:b/>
          <w:bCs/>
          <w:color w:val="22272F"/>
          <w:szCs w:val="24"/>
        </w:rPr>
      </w:pPr>
    </w:p>
    <w:p w14:paraId="7AC36FE2" w14:textId="3EEB58A8" w:rsidR="005B00D6" w:rsidRDefault="005B00D6" w:rsidP="00883203">
      <w:pPr>
        <w:autoSpaceDE w:val="0"/>
        <w:autoSpaceDN w:val="0"/>
        <w:adjustRightInd w:val="0"/>
        <w:spacing w:line="240" w:lineRule="auto"/>
        <w:rPr>
          <w:rFonts w:cs="Times New Roman"/>
          <w:b/>
          <w:bCs/>
          <w:color w:val="22272F"/>
          <w:szCs w:val="24"/>
        </w:rPr>
      </w:pPr>
    </w:p>
    <w:p w14:paraId="65B4F1E8" w14:textId="2C60D891" w:rsidR="005B00D6" w:rsidRDefault="005B00D6" w:rsidP="00883203">
      <w:pPr>
        <w:autoSpaceDE w:val="0"/>
        <w:autoSpaceDN w:val="0"/>
        <w:adjustRightInd w:val="0"/>
        <w:spacing w:line="240" w:lineRule="auto"/>
        <w:rPr>
          <w:rFonts w:cs="Times New Roman"/>
          <w:b/>
          <w:bCs/>
          <w:color w:val="22272F"/>
          <w:szCs w:val="24"/>
        </w:rPr>
      </w:pPr>
    </w:p>
    <w:p w14:paraId="1A60ED1F" w14:textId="1432E78E" w:rsidR="005B00D6" w:rsidRDefault="005B00D6" w:rsidP="00883203">
      <w:pPr>
        <w:autoSpaceDE w:val="0"/>
        <w:autoSpaceDN w:val="0"/>
        <w:adjustRightInd w:val="0"/>
        <w:spacing w:line="240" w:lineRule="auto"/>
        <w:rPr>
          <w:rFonts w:cs="Times New Roman"/>
          <w:b/>
          <w:bCs/>
          <w:color w:val="22272F"/>
          <w:szCs w:val="24"/>
        </w:rPr>
      </w:pPr>
    </w:p>
    <w:p w14:paraId="7FE9DF17" w14:textId="2A6681ED" w:rsidR="005B00D6" w:rsidRDefault="005B00D6" w:rsidP="00883203">
      <w:pPr>
        <w:autoSpaceDE w:val="0"/>
        <w:autoSpaceDN w:val="0"/>
        <w:adjustRightInd w:val="0"/>
        <w:spacing w:line="240" w:lineRule="auto"/>
        <w:rPr>
          <w:rFonts w:cs="Times New Roman"/>
          <w:b/>
          <w:bCs/>
          <w:color w:val="22272F"/>
          <w:szCs w:val="24"/>
        </w:rPr>
      </w:pPr>
    </w:p>
    <w:p w14:paraId="39931C11" w14:textId="42ABFFA4" w:rsidR="005B00D6" w:rsidRDefault="005B00D6" w:rsidP="00883203">
      <w:pPr>
        <w:autoSpaceDE w:val="0"/>
        <w:autoSpaceDN w:val="0"/>
        <w:adjustRightInd w:val="0"/>
        <w:spacing w:line="240" w:lineRule="auto"/>
        <w:rPr>
          <w:rFonts w:cs="Times New Roman"/>
          <w:b/>
          <w:bCs/>
          <w:color w:val="22272F"/>
          <w:szCs w:val="24"/>
        </w:rPr>
      </w:pPr>
    </w:p>
    <w:p w14:paraId="5B7B01BB" w14:textId="2AE6910C" w:rsidR="005B00D6" w:rsidRDefault="005B00D6" w:rsidP="00883203">
      <w:pPr>
        <w:autoSpaceDE w:val="0"/>
        <w:autoSpaceDN w:val="0"/>
        <w:adjustRightInd w:val="0"/>
        <w:spacing w:line="240" w:lineRule="auto"/>
        <w:rPr>
          <w:rFonts w:cs="Times New Roman"/>
          <w:b/>
          <w:bCs/>
          <w:color w:val="22272F"/>
          <w:szCs w:val="24"/>
        </w:rPr>
      </w:pPr>
    </w:p>
    <w:p w14:paraId="6A5744F6" w14:textId="0EE9C546" w:rsidR="005B00D6" w:rsidRDefault="005B00D6" w:rsidP="00883203">
      <w:pPr>
        <w:autoSpaceDE w:val="0"/>
        <w:autoSpaceDN w:val="0"/>
        <w:adjustRightInd w:val="0"/>
        <w:spacing w:line="240" w:lineRule="auto"/>
        <w:rPr>
          <w:rFonts w:cs="Times New Roman"/>
          <w:b/>
          <w:bCs/>
          <w:color w:val="22272F"/>
          <w:szCs w:val="24"/>
        </w:rPr>
      </w:pPr>
    </w:p>
    <w:p w14:paraId="3941CEA5" w14:textId="2B366F88" w:rsidR="005B00D6" w:rsidRDefault="005B00D6" w:rsidP="00883203">
      <w:pPr>
        <w:autoSpaceDE w:val="0"/>
        <w:autoSpaceDN w:val="0"/>
        <w:adjustRightInd w:val="0"/>
        <w:spacing w:line="240" w:lineRule="auto"/>
        <w:rPr>
          <w:rFonts w:cs="Times New Roman"/>
          <w:b/>
          <w:bCs/>
          <w:color w:val="22272F"/>
          <w:szCs w:val="24"/>
        </w:rPr>
      </w:pPr>
    </w:p>
    <w:p w14:paraId="62616E66" w14:textId="251C12D4" w:rsidR="005B00D6" w:rsidRDefault="005B00D6" w:rsidP="00883203">
      <w:pPr>
        <w:autoSpaceDE w:val="0"/>
        <w:autoSpaceDN w:val="0"/>
        <w:adjustRightInd w:val="0"/>
        <w:spacing w:line="240" w:lineRule="auto"/>
        <w:rPr>
          <w:rFonts w:cs="Times New Roman"/>
          <w:b/>
          <w:bCs/>
          <w:color w:val="22272F"/>
          <w:szCs w:val="24"/>
        </w:rPr>
      </w:pPr>
    </w:p>
    <w:p w14:paraId="410B0EC8" w14:textId="7450180A" w:rsidR="005B00D6" w:rsidRDefault="005B00D6" w:rsidP="00883203">
      <w:pPr>
        <w:autoSpaceDE w:val="0"/>
        <w:autoSpaceDN w:val="0"/>
        <w:adjustRightInd w:val="0"/>
        <w:spacing w:line="240" w:lineRule="auto"/>
        <w:rPr>
          <w:rFonts w:cs="Times New Roman"/>
          <w:b/>
          <w:bCs/>
          <w:color w:val="22272F"/>
          <w:szCs w:val="24"/>
        </w:rPr>
      </w:pPr>
    </w:p>
    <w:p w14:paraId="3FB72F85" w14:textId="68085467" w:rsidR="005B00D6" w:rsidRDefault="005B00D6" w:rsidP="00883203">
      <w:pPr>
        <w:autoSpaceDE w:val="0"/>
        <w:autoSpaceDN w:val="0"/>
        <w:adjustRightInd w:val="0"/>
        <w:spacing w:line="240" w:lineRule="auto"/>
        <w:rPr>
          <w:rFonts w:cs="Times New Roman"/>
          <w:b/>
          <w:bCs/>
          <w:color w:val="22272F"/>
          <w:szCs w:val="24"/>
        </w:rPr>
      </w:pPr>
    </w:p>
    <w:p w14:paraId="229AF3FF" w14:textId="27DF6BBB" w:rsidR="005B00D6" w:rsidRDefault="005B00D6" w:rsidP="00883203">
      <w:pPr>
        <w:autoSpaceDE w:val="0"/>
        <w:autoSpaceDN w:val="0"/>
        <w:adjustRightInd w:val="0"/>
        <w:spacing w:line="240" w:lineRule="auto"/>
        <w:rPr>
          <w:rFonts w:cs="Times New Roman"/>
          <w:b/>
          <w:bCs/>
          <w:color w:val="22272F"/>
          <w:szCs w:val="24"/>
        </w:rPr>
      </w:pPr>
    </w:p>
    <w:p w14:paraId="41349B8E" w14:textId="395FC540" w:rsidR="005B00D6" w:rsidRDefault="005B00D6" w:rsidP="00883203">
      <w:pPr>
        <w:autoSpaceDE w:val="0"/>
        <w:autoSpaceDN w:val="0"/>
        <w:adjustRightInd w:val="0"/>
        <w:spacing w:line="240" w:lineRule="auto"/>
        <w:rPr>
          <w:rFonts w:cs="Times New Roman"/>
          <w:b/>
          <w:bCs/>
          <w:color w:val="22272F"/>
          <w:szCs w:val="24"/>
        </w:rPr>
      </w:pPr>
    </w:p>
    <w:p w14:paraId="2A1F0876" w14:textId="2D38217C" w:rsidR="005B00D6" w:rsidRDefault="005B00D6" w:rsidP="00883203">
      <w:pPr>
        <w:autoSpaceDE w:val="0"/>
        <w:autoSpaceDN w:val="0"/>
        <w:adjustRightInd w:val="0"/>
        <w:spacing w:line="240" w:lineRule="auto"/>
        <w:rPr>
          <w:rFonts w:cs="Times New Roman"/>
          <w:b/>
          <w:bCs/>
          <w:color w:val="22272F"/>
          <w:szCs w:val="24"/>
        </w:rPr>
      </w:pPr>
    </w:p>
    <w:p w14:paraId="5D696404" w14:textId="409FCFDF" w:rsidR="005B00D6" w:rsidRDefault="005B00D6" w:rsidP="00883203">
      <w:pPr>
        <w:autoSpaceDE w:val="0"/>
        <w:autoSpaceDN w:val="0"/>
        <w:adjustRightInd w:val="0"/>
        <w:spacing w:line="240" w:lineRule="auto"/>
        <w:rPr>
          <w:rFonts w:cs="Times New Roman"/>
          <w:b/>
          <w:bCs/>
          <w:color w:val="22272F"/>
          <w:szCs w:val="24"/>
        </w:rPr>
      </w:pPr>
    </w:p>
    <w:p w14:paraId="4DF677DA" w14:textId="77777777" w:rsidR="005B00D6" w:rsidRDefault="005B00D6" w:rsidP="00883203">
      <w:pPr>
        <w:autoSpaceDE w:val="0"/>
        <w:autoSpaceDN w:val="0"/>
        <w:adjustRightInd w:val="0"/>
        <w:spacing w:line="240" w:lineRule="auto"/>
        <w:rPr>
          <w:rFonts w:cs="Times New Roman"/>
          <w:b/>
          <w:bCs/>
          <w:color w:val="22272F"/>
          <w:szCs w:val="24"/>
        </w:rPr>
      </w:pPr>
    </w:p>
    <w:p w14:paraId="3C59BDF8" w14:textId="73C1C972" w:rsidR="00030FF2" w:rsidRPr="00883203" w:rsidRDefault="00030FF2" w:rsidP="00030FF2">
      <w:pPr>
        <w:autoSpaceDE w:val="0"/>
        <w:autoSpaceDN w:val="0"/>
        <w:adjustRightInd w:val="0"/>
        <w:spacing w:line="240" w:lineRule="auto"/>
        <w:rPr>
          <w:rFonts w:cs="Times New Roman"/>
          <w:b/>
          <w:bCs/>
          <w:color w:val="000000"/>
          <w:szCs w:val="24"/>
        </w:rPr>
      </w:pPr>
      <w:r w:rsidRPr="00883203">
        <w:rPr>
          <w:rFonts w:cs="Times New Roman"/>
          <w:b/>
          <w:bCs/>
          <w:color w:val="22272F"/>
          <w:szCs w:val="24"/>
        </w:rPr>
        <w:lastRenderedPageBreak/>
        <w:t xml:space="preserve">2. Оценка соответствия </w:t>
      </w:r>
      <w:r>
        <w:rPr>
          <w:rFonts w:cs="Times New Roman"/>
          <w:b/>
          <w:bCs/>
          <w:color w:val="22272F"/>
          <w:szCs w:val="24"/>
        </w:rPr>
        <w:t>провайдеров межлабораторных сличительных испытаний</w:t>
      </w:r>
    </w:p>
    <w:p w14:paraId="59D9B0AE" w14:textId="77777777" w:rsidR="00030FF2" w:rsidRPr="00883203" w:rsidRDefault="00030FF2" w:rsidP="00030FF2">
      <w:pPr>
        <w:autoSpaceDE w:val="0"/>
        <w:autoSpaceDN w:val="0"/>
        <w:adjustRightInd w:val="0"/>
        <w:spacing w:line="240" w:lineRule="auto"/>
        <w:rPr>
          <w:rFonts w:cs="Times New Roman"/>
          <w:b/>
          <w:bCs/>
          <w:color w:val="000000"/>
          <w:szCs w:val="24"/>
        </w:rPr>
      </w:pPr>
    </w:p>
    <w:p w14:paraId="0F5BD808" w14:textId="1867062D" w:rsidR="00030FF2" w:rsidRPr="00883203" w:rsidRDefault="00030FF2" w:rsidP="00030FF2">
      <w:pPr>
        <w:autoSpaceDE w:val="0"/>
        <w:autoSpaceDN w:val="0"/>
        <w:adjustRightInd w:val="0"/>
        <w:spacing w:line="240" w:lineRule="auto"/>
        <w:rPr>
          <w:rFonts w:cs="Times New Roman"/>
          <w:color w:val="000000"/>
          <w:szCs w:val="24"/>
        </w:rPr>
      </w:pPr>
      <w:r w:rsidRPr="00883203">
        <w:rPr>
          <w:rFonts w:cs="Times New Roman"/>
          <w:color w:val="000000"/>
          <w:szCs w:val="24"/>
        </w:rPr>
        <w:t xml:space="preserve">Соответствие </w:t>
      </w:r>
      <w:r>
        <w:rPr>
          <w:rFonts w:cs="Times New Roman"/>
          <w:color w:val="000000"/>
          <w:szCs w:val="24"/>
        </w:rPr>
        <w:t xml:space="preserve">провайдеров межлабораторных сличительных испытаний </w:t>
      </w:r>
      <w:r w:rsidRPr="00883203">
        <w:rPr>
          <w:rFonts w:cs="Times New Roman"/>
          <w:color w:val="000000"/>
          <w:szCs w:val="24"/>
        </w:rPr>
        <w:t>при осуществлении деятельности оценивается по уровням, приведенным в таблице.</w:t>
      </w:r>
    </w:p>
    <w:p w14:paraId="5A341C79" w14:textId="65962FA7" w:rsidR="00E9339A" w:rsidRDefault="00E9339A" w:rsidP="00883203">
      <w:pPr>
        <w:autoSpaceDE w:val="0"/>
        <w:autoSpaceDN w:val="0"/>
        <w:adjustRightInd w:val="0"/>
        <w:spacing w:line="240" w:lineRule="auto"/>
        <w:rPr>
          <w:rFonts w:cs="Times New Roman"/>
          <w:b/>
          <w:bCs/>
          <w:color w:val="22272F"/>
          <w:szCs w:val="24"/>
        </w:rPr>
      </w:pPr>
    </w:p>
    <w:p w14:paraId="4DAF0291" w14:textId="51D0FA52" w:rsidR="00030FF2" w:rsidRDefault="00030FF2" w:rsidP="00883203">
      <w:pPr>
        <w:autoSpaceDE w:val="0"/>
        <w:autoSpaceDN w:val="0"/>
        <w:adjustRightInd w:val="0"/>
        <w:spacing w:line="240" w:lineRule="auto"/>
        <w:rPr>
          <w:rFonts w:cs="Times New Roman"/>
          <w:b/>
          <w:bCs/>
          <w:color w:val="22272F"/>
          <w:szCs w:val="24"/>
        </w:rPr>
      </w:pPr>
    </w:p>
    <w:tbl>
      <w:tblPr>
        <w:tblStyle w:val="a7"/>
        <w:tblW w:w="0" w:type="auto"/>
        <w:tblLook w:val="04A0" w:firstRow="1" w:lastRow="0" w:firstColumn="1" w:lastColumn="0" w:noHBand="0" w:noVBand="1"/>
      </w:tblPr>
      <w:tblGrid>
        <w:gridCol w:w="1981"/>
        <w:gridCol w:w="2410"/>
        <w:gridCol w:w="991"/>
        <w:gridCol w:w="602"/>
        <w:gridCol w:w="765"/>
        <w:gridCol w:w="2211"/>
      </w:tblGrid>
      <w:tr w:rsidR="00030FF2" w14:paraId="05765FF0" w14:textId="77777777" w:rsidTr="00F77DBA">
        <w:trPr>
          <w:trHeight w:val="684"/>
        </w:trPr>
        <w:tc>
          <w:tcPr>
            <w:tcW w:w="1981" w:type="dxa"/>
          </w:tcPr>
          <w:p w14:paraId="4C93D67A" w14:textId="77777777" w:rsidR="00030FF2" w:rsidRPr="00F77DBA" w:rsidRDefault="00030FF2" w:rsidP="00390C78">
            <w:pPr>
              <w:ind w:firstLine="0"/>
              <w:rPr>
                <w:rFonts w:cs="Times New Roman"/>
                <w:szCs w:val="24"/>
              </w:rPr>
            </w:pPr>
            <w:r w:rsidRPr="00F77DBA">
              <w:rPr>
                <w:rFonts w:cs="Times New Roman"/>
                <w:szCs w:val="24"/>
              </w:rPr>
              <w:t>Уровень</w:t>
            </w:r>
          </w:p>
        </w:tc>
        <w:tc>
          <w:tcPr>
            <w:tcW w:w="6979" w:type="dxa"/>
            <w:gridSpan w:val="5"/>
          </w:tcPr>
          <w:p w14:paraId="5E97ED45" w14:textId="77777777" w:rsidR="00030FF2" w:rsidRPr="00F2015C" w:rsidRDefault="00030FF2" w:rsidP="00390C78">
            <w:pPr>
              <w:ind w:firstLine="0"/>
              <w:jc w:val="center"/>
              <w:rPr>
                <w:rFonts w:cs="Times New Roman"/>
                <w:b/>
                <w:szCs w:val="24"/>
              </w:rPr>
            </w:pPr>
            <w:r>
              <w:rPr>
                <w:rFonts w:cs="Times New Roman"/>
                <w:b/>
                <w:szCs w:val="24"/>
              </w:rPr>
              <w:t xml:space="preserve">Провайдер </w:t>
            </w:r>
            <w:r w:rsidRPr="00E1360F">
              <w:rPr>
                <w:rFonts w:cs="Times New Roman"/>
                <w:b/>
                <w:szCs w:val="24"/>
              </w:rPr>
              <w:t>межлабораторных сличительных испытаний</w:t>
            </w:r>
          </w:p>
        </w:tc>
      </w:tr>
      <w:tr w:rsidR="00030FF2" w14:paraId="3B5A5397" w14:textId="77777777" w:rsidTr="00F77DBA">
        <w:trPr>
          <w:trHeight w:val="426"/>
        </w:trPr>
        <w:tc>
          <w:tcPr>
            <w:tcW w:w="1981" w:type="dxa"/>
            <w:vMerge w:val="restart"/>
          </w:tcPr>
          <w:p w14:paraId="294B34EF" w14:textId="77777777" w:rsidR="00030FF2" w:rsidRPr="00F77DBA" w:rsidRDefault="00030FF2" w:rsidP="00390C78">
            <w:pPr>
              <w:spacing w:line="240" w:lineRule="auto"/>
              <w:ind w:firstLine="0"/>
              <w:rPr>
                <w:rFonts w:cs="Times New Roman"/>
                <w:szCs w:val="24"/>
              </w:rPr>
            </w:pPr>
            <w:r w:rsidRPr="00F77DBA">
              <w:rPr>
                <w:rFonts w:cs="Times New Roman"/>
                <w:szCs w:val="24"/>
              </w:rPr>
              <w:t>Уровень 1: обязательные требования</w:t>
            </w:r>
          </w:p>
        </w:tc>
        <w:tc>
          <w:tcPr>
            <w:tcW w:w="4003" w:type="dxa"/>
            <w:gridSpan w:val="3"/>
          </w:tcPr>
          <w:p w14:paraId="453A77E3" w14:textId="77777777" w:rsidR="00030FF2" w:rsidRPr="001278B6" w:rsidRDefault="00030FF2" w:rsidP="00390C78">
            <w:pPr>
              <w:pStyle w:val="afa"/>
              <w:jc w:val="center"/>
              <w:rPr>
                <w:sz w:val="24"/>
                <w:szCs w:val="24"/>
                <w:lang w:val="ru-RU"/>
              </w:rPr>
            </w:pPr>
            <w:r w:rsidRPr="001278B6">
              <w:rPr>
                <w:sz w:val="24"/>
                <w:szCs w:val="24"/>
                <w:lang w:val="ru-RU"/>
              </w:rPr>
              <w:t>Приказ Минэкономразвития России № 707</w:t>
            </w:r>
          </w:p>
        </w:tc>
        <w:tc>
          <w:tcPr>
            <w:tcW w:w="2976" w:type="dxa"/>
            <w:gridSpan w:val="2"/>
          </w:tcPr>
          <w:p w14:paraId="4D3D1B47" w14:textId="77777777" w:rsidR="00030FF2" w:rsidRDefault="00030FF2" w:rsidP="00390C78">
            <w:pPr>
              <w:autoSpaceDE w:val="0"/>
              <w:autoSpaceDN w:val="0"/>
              <w:adjustRightInd w:val="0"/>
              <w:spacing w:line="240" w:lineRule="auto"/>
              <w:ind w:firstLine="0"/>
              <w:jc w:val="center"/>
              <w:rPr>
                <w:szCs w:val="24"/>
              </w:rPr>
            </w:pPr>
            <w:r w:rsidRPr="00030FF2">
              <w:rPr>
                <w:szCs w:val="24"/>
              </w:rPr>
              <w:t>ГОСТ ISO/IEC 17043-2013</w:t>
            </w:r>
          </w:p>
          <w:p w14:paraId="6F1608BE" w14:textId="685D6B8E" w:rsidR="00030FF2" w:rsidRPr="00030FF2" w:rsidRDefault="00030FF2" w:rsidP="00390C78">
            <w:pPr>
              <w:autoSpaceDE w:val="0"/>
              <w:autoSpaceDN w:val="0"/>
              <w:adjustRightInd w:val="0"/>
              <w:spacing w:line="240" w:lineRule="auto"/>
              <w:ind w:firstLine="0"/>
              <w:jc w:val="center"/>
              <w:rPr>
                <w:rFonts w:cs="Times New Roman"/>
                <w:szCs w:val="24"/>
              </w:rPr>
            </w:pPr>
          </w:p>
        </w:tc>
      </w:tr>
      <w:tr w:rsidR="00030FF2" w14:paraId="0CCAB5F9" w14:textId="77777777" w:rsidTr="00F77DBA">
        <w:trPr>
          <w:trHeight w:val="407"/>
        </w:trPr>
        <w:tc>
          <w:tcPr>
            <w:tcW w:w="1981" w:type="dxa"/>
            <w:vMerge/>
          </w:tcPr>
          <w:p w14:paraId="1345975C" w14:textId="77777777" w:rsidR="00030FF2" w:rsidRPr="00F77DBA" w:rsidRDefault="00030FF2" w:rsidP="00390C78">
            <w:pPr>
              <w:rPr>
                <w:rFonts w:cs="Times New Roman"/>
                <w:szCs w:val="24"/>
              </w:rPr>
            </w:pPr>
          </w:p>
        </w:tc>
        <w:tc>
          <w:tcPr>
            <w:tcW w:w="2410" w:type="dxa"/>
          </w:tcPr>
          <w:p w14:paraId="6FCC4D2E" w14:textId="34A53A38" w:rsidR="00030FF2" w:rsidRPr="001278B6" w:rsidRDefault="00030FF2" w:rsidP="00390C78">
            <w:pPr>
              <w:pStyle w:val="afa"/>
              <w:jc w:val="center"/>
              <w:rPr>
                <w:sz w:val="24"/>
                <w:szCs w:val="24"/>
                <w:lang w:val="ru-RU"/>
              </w:rPr>
            </w:pPr>
            <w:r w:rsidRPr="00030FF2">
              <w:rPr>
                <w:sz w:val="24"/>
                <w:szCs w:val="24"/>
                <w:lang w:val="ru-RU"/>
              </w:rPr>
              <w:t>Постановление Правительства Российской Федерации № 553</w:t>
            </w:r>
          </w:p>
        </w:tc>
        <w:tc>
          <w:tcPr>
            <w:tcW w:w="2358" w:type="dxa"/>
            <w:gridSpan w:val="3"/>
          </w:tcPr>
          <w:p w14:paraId="0BB9D6B9" w14:textId="77777777" w:rsidR="00030FF2" w:rsidRPr="001278B6" w:rsidRDefault="00030FF2" w:rsidP="00390C78">
            <w:pPr>
              <w:pStyle w:val="afa"/>
              <w:jc w:val="center"/>
              <w:rPr>
                <w:color w:val="FF0000"/>
                <w:sz w:val="24"/>
                <w:szCs w:val="24"/>
                <w:lang w:val="ru-RU"/>
              </w:rPr>
            </w:pPr>
            <w:r w:rsidRPr="001278B6">
              <w:rPr>
                <w:sz w:val="24"/>
                <w:szCs w:val="24"/>
                <w:lang w:val="ru-RU"/>
              </w:rPr>
              <w:t>Приказ Минэкономразвития России № 684</w:t>
            </w:r>
          </w:p>
        </w:tc>
        <w:tc>
          <w:tcPr>
            <w:tcW w:w="2211" w:type="dxa"/>
          </w:tcPr>
          <w:p w14:paraId="736F382B" w14:textId="77777777" w:rsidR="00030FF2" w:rsidRPr="001278B6" w:rsidRDefault="00030FF2" w:rsidP="00390C78">
            <w:pPr>
              <w:pStyle w:val="afa"/>
              <w:jc w:val="center"/>
              <w:rPr>
                <w:sz w:val="24"/>
                <w:szCs w:val="24"/>
                <w:lang w:val="ru-RU"/>
              </w:rPr>
            </w:pPr>
            <w:r w:rsidRPr="001278B6">
              <w:rPr>
                <w:sz w:val="24"/>
                <w:szCs w:val="24"/>
                <w:lang w:val="ru-RU"/>
              </w:rPr>
              <w:t>СМ № 03.1-4.0001</w:t>
            </w:r>
          </w:p>
        </w:tc>
      </w:tr>
      <w:tr w:rsidR="00F77DBA" w:rsidRPr="00F33BB8" w14:paraId="568CCABB" w14:textId="77777777" w:rsidTr="00F77DBA">
        <w:trPr>
          <w:trHeight w:val="1408"/>
        </w:trPr>
        <w:tc>
          <w:tcPr>
            <w:tcW w:w="1981" w:type="dxa"/>
          </w:tcPr>
          <w:p w14:paraId="57B3B7BF" w14:textId="77777777" w:rsidR="00F77DBA" w:rsidRPr="00F77DBA" w:rsidRDefault="00F77DBA" w:rsidP="00390C78">
            <w:pPr>
              <w:spacing w:line="240" w:lineRule="auto"/>
              <w:ind w:firstLine="0"/>
              <w:rPr>
                <w:rFonts w:cs="Times New Roman"/>
                <w:szCs w:val="24"/>
              </w:rPr>
            </w:pPr>
            <w:r w:rsidRPr="00F77DBA">
              <w:rPr>
                <w:rFonts w:cs="Times New Roman"/>
                <w:szCs w:val="24"/>
              </w:rPr>
              <w:t xml:space="preserve">Уровень 2: </w:t>
            </w:r>
          </w:p>
          <w:p w14:paraId="249CED42" w14:textId="77777777" w:rsidR="00F77DBA" w:rsidRPr="00F77DBA" w:rsidRDefault="00F77DBA" w:rsidP="00390C78">
            <w:pPr>
              <w:spacing w:line="240" w:lineRule="auto"/>
              <w:ind w:firstLine="0"/>
              <w:rPr>
                <w:rFonts w:cs="Times New Roman"/>
                <w:szCs w:val="24"/>
              </w:rPr>
            </w:pPr>
            <w:r w:rsidRPr="00F77DBA">
              <w:rPr>
                <w:rFonts w:cs="Times New Roman"/>
                <w:szCs w:val="24"/>
              </w:rPr>
              <w:t xml:space="preserve">Документы, содержащие требования международных организаций </w:t>
            </w:r>
          </w:p>
        </w:tc>
        <w:tc>
          <w:tcPr>
            <w:tcW w:w="2410" w:type="dxa"/>
          </w:tcPr>
          <w:p w14:paraId="6C63EF6A" w14:textId="77777777" w:rsidR="00F77DBA" w:rsidRPr="001278B6" w:rsidRDefault="00F77DBA" w:rsidP="00390C78">
            <w:pPr>
              <w:pStyle w:val="afa"/>
              <w:jc w:val="center"/>
              <w:rPr>
                <w:sz w:val="24"/>
                <w:szCs w:val="24"/>
              </w:rPr>
            </w:pPr>
            <w:r w:rsidRPr="001278B6">
              <w:rPr>
                <w:sz w:val="24"/>
                <w:szCs w:val="24"/>
                <w:lang w:val="ru-RU"/>
              </w:rPr>
              <w:t>СМ</w:t>
            </w:r>
            <w:r w:rsidRPr="001278B6">
              <w:rPr>
                <w:sz w:val="24"/>
                <w:szCs w:val="24"/>
              </w:rPr>
              <w:t xml:space="preserve"> </w:t>
            </w:r>
            <w:r w:rsidRPr="001278B6">
              <w:rPr>
                <w:sz w:val="24"/>
                <w:szCs w:val="24"/>
                <w:lang w:val="ru-RU"/>
              </w:rPr>
              <w:t>№</w:t>
            </w:r>
            <w:r w:rsidRPr="001278B6">
              <w:rPr>
                <w:sz w:val="24"/>
                <w:szCs w:val="24"/>
              </w:rPr>
              <w:t xml:space="preserve"> 04.1-9.0011 (ILAC P10:07/2020)</w:t>
            </w:r>
          </w:p>
          <w:p w14:paraId="3346D2C5" w14:textId="634FF99C" w:rsidR="00F77DBA" w:rsidRPr="001278B6" w:rsidRDefault="00F77DBA" w:rsidP="00390C78">
            <w:pPr>
              <w:pStyle w:val="afa"/>
              <w:rPr>
                <w:sz w:val="24"/>
                <w:szCs w:val="24"/>
                <w:lang w:val="ru-RU"/>
              </w:rPr>
            </w:pPr>
          </w:p>
        </w:tc>
        <w:tc>
          <w:tcPr>
            <w:tcW w:w="2358" w:type="dxa"/>
            <w:gridSpan w:val="3"/>
          </w:tcPr>
          <w:p w14:paraId="5A395ECE" w14:textId="77777777" w:rsidR="00F77DBA" w:rsidRPr="001278B6" w:rsidRDefault="00F77DBA" w:rsidP="00390C78">
            <w:pPr>
              <w:pStyle w:val="afa"/>
              <w:jc w:val="center"/>
              <w:rPr>
                <w:sz w:val="24"/>
                <w:szCs w:val="24"/>
              </w:rPr>
            </w:pPr>
            <w:r w:rsidRPr="001278B6">
              <w:rPr>
                <w:sz w:val="24"/>
                <w:szCs w:val="24"/>
              </w:rPr>
              <w:t xml:space="preserve">СМ </w:t>
            </w:r>
            <w:r w:rsidRPr="001278B6">
              <w:rPr>
                <w:sz w:val="24"/>
                <w:szCs w:val="24"/>
                <w:lang w:val="ru-RU"/>
              </w:rPr>
              <w:t>№</w:t>
            </w:r>
            <w:r w:rsidRPr="001278B6">
              <w:rPr>
                <w:sz w:val="24"/>
                <w:szCs w:val="24"/>
              </w:rPr>
              <w:t xml:space="preserve"> 03.1-1.0010 (ILAC P 14:09/2020)</w:t>
            </w:r>
          </w:p>
          <w:p w14:paraId="3F10A895" w14:textId="0ED331C6" w:rsidR="00F77DBA" w:rsidRPr="001278B6" w:rsidRDefault="00F77DBA" w:rsidP="00390C78">
            <w:pPr>
              <w:pStyle w:val="afa"/>
              <w:jc w:val="center"/>
              <w:rPr>
                <w:sz w:val="24"/>
                <w:szCs w:val="24"/>
                <w:lang w:val="ru-RU"/>
              </w:rPr>
            </w:pPr>
          </w:p>
        </w:tc>
        <w:tc>
          <w:tcPr>
            <w:tcW w:w="2211" w:type="dxa"/>
          </w:tcPr>
          <w:p w14:paraId="7D202DDF" w14:textId="1011042F" w:rsidR="00F77DBA" w:rsidRPr="001278B6" w:rsidRDefault="00F77DBA" w:rsidP="00390C78">
            <w:pPr>
              <w:pStyle w:val="afa"/>
              <w:jc w:val="center"/>
              <w:rPr>
                <w:sz w:val="24"/>
                <w:szCs w:val="24"/>
                <w:lang w:val="ru-RU"/>
              </w:rPr>
            </w:pPr>
            <w:r w:rsidRPr="001278B6">
              <w:rPr>
                <w:sz w:val="24"/>
                <w:szCs w:val="24"/>
              </w:rPr>
              <w:t xml:space="preserve">СМ </w:t>
            </w:r>
            <w:r w:rsidRPr="001278B6">
              <w:rPr>
                <w:sz w:val="24"/>
                <w:szCs w:val="24"/>
                <w:lang w:val="ru-RU"/>
              </w:rPr>
              <w:t>№</w:t>
            </w:r>
            <w:r w:rsidRPr="001278B6">
              <w:rPr>
                <w:sz w:val="24"/>
                <w:szCs w:val="24"/>
              </w:rPr>
              <w:t xml:space="preserve"> 04.1-9.0014</w:t>
            </w:r>
          </w:p>
        </w:tc>
      </w:tr>
      <w:tr w:rsidR="00F77DBA" w:rsidRPr="00D55BDB" w14:paraId="32612EF9" w14:textId="77777777" w:rsidTr="00F77DBA">
        <w:trPr>
          <w:trHeight w:val="1126"/>
        </w:trPr>
        <w:tc>
          <w:tcPr>
            <w:tcW w:w="1981" w:type="dxa"/>
            <w:vMerge w:val="restart"/>
          </w:tcPr>
          <w:p w14:paraId="157195A3" w14:textId="56CF52E5" w:rsidR="00F77DBA" w:rsidRPr="00F77DBA" w:rsidRDefault="00F77DBA" w:rsidP="00390C78">
            <w:pPr>
              <w:spacing w:line="240" w:lineRule="auto"/>
              <w:rPr>
                <w:rFonts w:cs="Times New Roman"/>
                <w:szCs w:val="24"/>
              </w:rPr>
            </w:pPr>
            <w:r w:rsidRPr="00F77DBA">
              <w:rPr>
                <w:rFonts w:cs="Times New Roman"/>
                <w:szCs w:val="24"/>
              </w:rPr>
              <w:t xml:space="preserve">Уровень 3: специальные требования </w:t>
            </w:r>
            <w:r w:rsidRPr="00F77DBA">
              <w:rPr>
                <w:rFonts w:cs="Times New Roman"/>
                <w:szCs w:val="24"/>
              </w:rPr>
              <w:br/>
              <w:t>(в случае, если применимы)</w:t>
            </w:r>
          </w:p>
        </w:tc>
        <w:tc>
          <w:tcPr>
            <w:tcW w:w="3401" w:type="dxa"/>
            <w:gridSpan w:val="2"/>
          </w:tcPr>
          <w:p w14:paraId="5A478A4B" w14:textId="1E6026E5" w:rsidR="00F77DBA" w:rsidRPr="00F77DBA" w:rsidRDefault="00F77DBA" w:rsidP="00390C78">
            <w:pPr>
              <w:pStyle w:val="afa"/>
              <w:jc w:val="center"/>
              <w:rPr>
                <w:sz w:val="24"/>
                <w:szCs w:val="24"/>
                <w:lang w:val="ru-RU"/>
              </w:rPr>
            </w:pPr>
            <w:r w:rsidRPr="00F77DBA">
              <w:rPr>
                <w:sz w:val="24"/>
                <w:szCs w:val="24"/>
                <w:lang w:val="ru-RU"/>
              </w:rPr>
              <w:t>ГОСТ Р 50779.60-2017 (ИСО 13528:2015)</w:t>
            </w:r>
          </w:p>
        </w:tc>
        <w:tc>
          <w:tcPr>
            <w:tcW w:w="3578" w:type="dxa"/>
            <w:gridSpan w:val="3"/>
          </w:tcPr>
          <w:p w14:paraId="05914DC5" w14:textId="4BE524BA" w:rsidR="00F77DBA" w:rsidRPr="00F77DBA" w:rsidRDefault="00F77DBA" w:rsidP="00390C78">
            <w:pPr>
              <w:pStyle w:val="afa"/>
              <w:jc w:val="center"/>
              <w:rPr>
                <w:sz w:val="24"/>
                <w:szCs w:val="24"/>
                <w:lang w:val="ru-RU"/>
              </w:rPr>
            </w:pPr>
            <w:r w:rsidRPr="00F77DBA">
              <w:rPr>
                <w:sz w:val="24"/>
                <w:szCs w:val="24"/>
                <w:lang w:val="ru-RU"/>
              </w:rPr>
              <w:t>ГОСТ ISO/IEC 17025-2019</w:t>
            </w:r>
          </w:p>
        </w:tc>
      </w:tr>
      <w:tr w:rsidR="00F77DBA" w14:paraId="03330419" w14:textId="77777777" w:rsidTr="00F77DBA">
        <w:trPr>
          <w:trHeight w:val="1380"/>
        </w:trPr>
        <w:tc>
          <w:tcPr>
            <w:tcW w:w="1981" w:type="dxa"/>
            <w:vMerge/>
          </w:tcPr>
          <w:p w14:paraId="5F03F4F9" w14:textId="06B7DE14" w:rsidR="00F77DBA" w:rsidRPr="00F77DBA" w:rsidRDefault="00F77DBA" w:rsidP="00390C78">
            <w:pPr>
              <w:spacing w:line="240" w:lineRule="auto"/>
              <w:ind w:firstLine="0"/>
              <w:rPr>
                <w:rFonts w:cs="Times New Roman"/>
                <w:szCs w:val="24"/>
              </w:rPr>
            </w:pPr>
          </w:p>
        </w:tc>
        <w:tc>
          <w:tcPr>
            <w:tcW w:w="6979" w:type="dxa"/>
            <w:gridSpan w:val="5"/>
          </w:tcPr>
          <w:p w14:paraId="35D9E500" w14:textId="77777777" w:rsidR="00F77DBA" w:rsidRPr="001278B6" w:rsidRDefault="00F77DBA" w:rsidP="00390C78">
            <w:pPr>
              <w:pStyle w:val="afa"/>
              <w:jc w:val="center"/>
              <w:rPr>
                <w:sz w:val="24"/>
                <w:szCs w:val="24"/>
                <w:lang w:val="ru-RU"/>
              </w:rPr>
            </w:pPr>
            <w:r w:rsidRPr="001278B6">
              <w:rPr>
                <w:sz w:val="24"/>
                <w:szCs w:val="24"/>
              </w:rPr>
              <w:t>СМ № 03.1-1.0007</w:t>
            </w:r>
          </w:p>
        </w:tc>
      </w:tr>
    </w:tbl>
    <w:p w14:paraId="42637F52" w14:textId="77777777" w:rsidR="00E9339A" w:rsidRDefault="00E9339A" w:rsidP="000A4DF0">
      <w:pPr>
        <w:pStyle w:val="1"/>
        <w:tabs>
          <w:tab w:val="clear" w:pos="1134"/>
          <w:tab w:val="left" w:pos="567"/>
        </w:tabs>
        <w:spacing w:before="120" w:after="240"/>
        <w:ind w:left="0" w:firstLine="0"/>
        <w:jc w:val="center"/>
        <w:sectPr w:rsidR="00E9339A" w:rsidSect="00F77DBA">
          <w:headerReference w:type="default" r:id="rId19"/>
          <w:footerReference w:type="default" r:id="rId20"/>
          <w:type w:val="continuous"/>
          <w:pgSz w:w="11906" w:h="16838"/>
          <w:pgMar w:top="1134" w:right="851" w:bottom="1134" w:left="1559" w:header="709" w:footer="709" w:gutter="0"/>
          <w:cols w:space="708"/>
          <w:docGrid w:linePitch="360"/>
        </w:sectPr>
      </w:pPr>
      <w:bookmarkStart w:id="81" w:name="_Toc51670900"/>
      <w:bookmarkStart w:id="82" w:name="_Toc55981507"/>
    </w:p>
    <w:p w14:paraId="6A774648" w14:textId="1C35434C" w:rsidR="00CC5138" w:rsidRDefault="00CC5138" w:rsidP="000A4DF0">
      <w:pPr>
        <w:pStyle w:val="1"/>
        <w:tabs>
          <w:tab w:val="clear" w:pos="1134"/>
          <w:tab w:val="left" w:pos="567"/>
        </w:tabs>
        <w:spacing w:before="120" w:after="240"/>
        <w:ind w:left="0" w:firstLine="0"/>
        <w:jc w:val="center"/>
      </w:pPr>
      <w:bookmarkStart w:id="83" w:name="_Toc97309977"/>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2E8775" w14:textId="77777777" w:rsidR="00BD65AE" w:rsidRDefault="00BD65AE" w:rsidP="00E21464">
      <w:pPr>
        <w:spacing w:line="240" w:lineRule="auto"/>
      </w:pPr>
      <w:r>
        <w:separator/>
      </w:r>
    </w:p>
  </w:endnote>
  <w:endnote w:type="continuationSeparator" w:id="0">
    <w:p w14:paraId="6D3062A8" w14:textId="77777777" w:rsidR="00BD65AE" w:rsidRDefault="00BD65AE"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2A007A" w:rsidRPr="00BA29C0" w:rsidRDefault="002A007A"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2A007A" w:rsidRPr="00A27F22" w:rsidRDefault="002A007A"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2A007A" w:rsidRPr="006B12AB" w:rsidRDefault="002A007A" w:rsidP="00803D98">
    <w:pPr>
      <w:pStyle w:val="a3"/>
      <w:ind w:right="-2" w:firstLine="0"/>
      <w:rPr>
        <w:vertAlign w:val="superscript"/>
      </w:rPr>
    </w:pPr>
    <w:r>
      <w:t xml:space="preserve">             </w:t>
    </w:r>
  </w:p>
  <w:p w14:paraId="3C593A47" w14:textId="77777777" w:rsidR="002A007A" w:rsidRPr="0039404D" w:rsidRDefault="002A007A"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2A007A" w:rsidRPr="0039404D" w:rsidRDefault="002A007A"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2A007A" w:rsidRDefault="002A007A">
    <w:pPr>
      <w:pStyle w:val="a3"/>
    </w:pPr>
  </w:p>
  <w:p w14:paraId="6660A3BE" w14:textId="77777777" w:rsidR="002A007A" w:rsidRDefault="002A007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BE8B24" w14:textId="77777777" w:rsidR="00BD65AE" w:rsidRDefault="00BD65AE" w:rsidP="00E21464">
      <w:pPr>
        <w:spacing w:line="240" w:lineRule="auto"/>
      </w:pPr>
      <w:r>
        <w:separator/>
      </w:r>
    </w:p>
  </w:footnote>
  <w:footnote w:type="continuationSeparator" w:id="0">
    <w:p w14:paraId="28D53061" w14:textId="77777777" w:rsidR="00BD65AE" w:rsidRDefault="00BD65AE" w:rsidP="00E21464">
      <w:pPr>
        <w:spacing w:line="240" w:lineRule="auto"/>
      </w:pPr>
      <w:r>
        <w:continuationSeparator/>
      </w:r>
    </w:p>
  </w:footnote>
  <w:footnote w:id="1">
    <w:p w14:paraId="772DC210" w14:textId="77777777" w:rsidR="002A007A" w:rsidRDefault="002A007A" w:rsidP="00A20F2A">
      <w:pPr>
        <w:pStyle w:val="af2"/>
      </w:pPr>
      <w:r>
        <w:rPr>
          <w:rStyle w:val="af4"/>
        </w:rPr>
        <w:footnoteRef/>
      </w:r>
      <w:r>
        <w:t xml:space="preserve"> С 01.09.2022</w:t>
      </w:r>
    </w:p>
  </w:footnote>
  <w:footnote w:id="2">
    <w:p w14:paraId="5FC17F6A" w14:textId="0F220E1D" w:rsidR="002A007A" w:rsidRDefault="002A007A">
      <w:pPr>
        <w:pStyle w:val="af2"/>
      </w:pPr>
      <w:r>
        <w:rPr>
          <w:rStyle w:val="af4"/>
        </w:rPr>
        <w:footnoteRef/>
      </w:r>
      <w:r>
        <w:t xml:space="preserve"> </w:t>
      </w:r>
      <w:r w:rsidR="00A12D4A">
        <w:t>С 01.09.2022</w:t>
      </w:r>
    </w:p>
  </w:footnote>
  <w:footnote w:id="3">
    <w:p w14:paraId="10BD3FF2" w14:textId="202A9658" w:rsidR="00A12D4A" w:rsidRDefault="00A12D4A">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74476DA5" w14:textId="734B4530" w:rsidR="002A007A" w:rsidRDefault="002A007A">
      <w:pPr>
        <w:pStyle w:val="af2"/>
      </w:pPr>
      <w:r>
        <w:rPr>
          <w:rStyle w:val="af4"/>
        </w:rPr>
        <w:footnoteRef/>
      </w:r>
      <w:r>
        <w:t xml:space="preserve"> С 01.09.2022</w:t>
      </w:r>
    </w:p>
  </w:footnote>
  <w:footnote w:id="5">
    <w:p w14:paraId="24702C1D" w14:textId="289A65CE" w:rsidR="002A007A" w:rsidRDefault="002A007A">
      <w:pPr>
        <w:pStyle w:val="af2"/>
      </w:pPr>
      <w:r>
        <w:rPr>
          <w:rStyle w:val="af4"/>
        </w:rPr>
        <w:footnoteRef/>
      </w:r>
      <w:r>
        <w:t xml:space="preserve"> С 01.09.2022</w:t>
      </w:r>
    </w:p>
  </w:footnote>
  <w:footnote w:id="6">
    <w:p w14:paraId="0F0914AB" w14:textId="18785099" w:rsidR="002C7EE9" w:rsidRDefault="002C7EE9">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2A007A" w:rsidRDefault="002A007A"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2A007A" w:rsidRPr="00F37714" w14:paraId="3E7F5D80" w14:textId="77777777" w:rsidTr="00EE5FCF">
      <w:trPr>
        <w:trHeight w:val="694"/>
      </w:trPr>
      <w:tc>
        <w:tcPr>
          <w:tcW w:w="1622" w:type="pct"/>
          <w:vMerge w:val="restart"/>
          <w:vAlign w:val="center"/>
        </w:tcPr>
        <w:p w14:paraId="322B512C" w14:textId="77777777" w:rsidR="002A007A" w:rsidRPr="00E10401" w:rsidRDefault="002A007A"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0B8B975F" w:rsidR="002A007A" w:rsidRPr="003B5BC6" w:rsidRDefault="002A007A" w:rsidP="002A007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 xml:space="preserve">Схема аккредитации </w:t>
          </w:r>
          <w:r>
            <w:rPr>
              <w:rFonts w:eastAsia="Calibri" w:cs="Times New Roman"/>
              <w:b/>
              <w:i/>
              <w:noProof/>
              <w:sz w:val="20"/>
              <w:szCs w:val="24"/>
              <w:lang w:eastAsia="ru-RU"/>
            </w:rPr>
            <w:t>провайдеров межлабораторных сличительных испытаний в национальной системе аккредитации</w:t>
          </w:r>
        </w:p>
      </w:tc>
      <w:tc>
        <w:tcPr>
          <w:tcW w:w="676" w:type="pct"/>
          <w:vMerge w:val="restart"/>
          <w:vAlign w:val="center"/>
        </w:tcPr>
        <w:p w14:paraId="1DAE304B" w14:textId="1BA049A2" w:rsidR="002A007A" w:rsidRPr="00C1008C" w:rsidRDefault="002A007A"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9139B5">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9139B5">
            <w:rPr>
              <w:b/>
              <w:noProof/>
              <w:sz w:val="18"/>
              <w:szCs w:val="18"/>
            </w:rPr>
            <w:t>67</w:t>
          </w:r>
          <w:r w:rsidRPr="00C1008C">
            <w:rPr>
              <w:b/>
              <w:sz w:val="18"/>
              <w:szCs w:val="18"/>
            </w:rPr>
            <w:fldChar w:fldCharType="end"/>
          </w:r>
        </w:p>
      </w:tc>
    </w:tr>
    <w:tr w:rsidR="002A007A" w:rsidRPr="00F37714" w14:paraId="51E11F4C" w14:textId="77777777" w:rsidTr="00EE5FCF">
      <w:trPr>
        <w:trHeight w:val="563"/>
      </w:trPr>
      <w:tc>
        <w:tcPr>
          <w:tcW w:w="1622" w:type="pct"/>
          <w:vMerge/>
          <w:vAlign w:val="center"/>
        </w:tcPr>
        <w:p w14:paraId="3732D071" w14:textId="77777777" w:rsidR="002A007A" w:rsidRPr="00E10401" w:rsidRDefault="002A007A"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4A034016" w:rsidR="002A007A" w:rsidRPr="007E00B6" w:rsidRDefault="002A007A" w:rsidP="00C07550">
          <w:pPr>
            <w:ind w:firstLine="0"/>
            <w:jc w:val="center"/>
            <w:rPr>
              <w:b/>
              <w:color w:val="000000"/>
              <w:sz w:val="22"/>
            </w:rPr>
          </w:pPr>
          <w:r>
            <w:rPr>
              <w:b/>
              <w:color w:val="000000"/>
              <w:sz w:val="22"/>
            </w:rPr>
            <w:t>СМ № 03.1-9.0012</w:t>
          </w:r>
        </w:p>
      </w:tc>
      <w:tc>
        <w:tcPr>
          <w:tcW w:w="1541" w:type="pct"/>
          <w:vAlign w:val="center"/>
        </w:tcPr>
        <w:p w14:paraId="68E42E7E" w14:textId="03279B8E" w:rsidR="002A007A" w:rsidRPr="00C45DB1" w:rsidRDefault="002A007A"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2A007A" w:rsidRPr="00C1008C" w:rsidRDefault="002A007A" w:rsidP="00EE5FCF">
          <w:pPr>
            <w:pStyle w:val="a3"/>
            <w:jc w:val="center"/>
            <w:rPr>
              <w:b/>
              <w:sz w:val="18"/>
              <w:szCs w:val="18"/>
            </w:rPr>
          </w:pPr>
        </w:p>
      </w:tc>
    </w:tr>
  </w:tbl>
  <w:p w14:paraId="6D40E8C7" w14:textId="09D4E72B" w:rsidR="002A007A" w:rsidRDefault="002A007A"/>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2A007A" w:rsidRDefault="002A007A"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2A007A" w:rsidRPr="00F37714" w14:paraId="6127F244" w14:textId="77777777" w:rsidTr="00EE5FCF">
      <w:trPr>
        <w:trHeight w:val="694"/>
      </w:trPr>
      <w:tc>
        <w:tcPr>
          <w:tcW w:w="1622" w:type="pct"/>
          <w:vMerge w:val="restart"/>
          <w:vAlign w:val="center"/>
        </w:tcPr>
        <w:p w14:paraId="40C14FFC" w14:textId="77777777" w:rsidR="002A007A" w:rsidRPr="00E10401" w:rsidRDefault="002A007A"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353C53C5" w:rsidR="002A007A" w:rsidRPr="003C665F" w:rsidRDefault="005B00D6" w:rsidP="00030FF2">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 xml:space="preserve">Схема аккредитации </w:t>
          </w:r>
          <w:r>
            <w:rPr>
              <w:rFonts w:eastAsia="Calibri" w:cs="Times New Roman"/>
              <w:b/>
              <w:i/>
              <w:noProof/>
              <w:sz w:val="20"/>
              <w:szCs w:val="24"/>
              <w:lang w:eastAsia="ru-RU"/>
            </w:rPr>
            <w:t>провайдеров межлабораторных сличительных испытаний в национальной системе аккредитации</w:t>
          </w:r>
        </w:p>
      </w:tc>
      <w:tc>
        <w:tcPr>
          <w:tcW w:w="676" w:type="pct"/>
          <w:vMerge w:val="restart"/>
          <w:vAlign w:val="center"/>
        </w:tcPr>
        <w:p w14:paraId="44C1FD87" w14:textId="3E8CD73C" w:rsidR="002A007A" w:rsidRPr="00C1008C" w:rsidRDefault="002A007A"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9139B5">
            <w:rPr>
              <w:b/>
              <w:noProof/>
              <w:sz w:val="18"/>
              <w:szCs w:val="18"/>
            </w:rPr>
            <w:t>67</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9139B5">
            <w:rPr>
              <w:b/>
              <w:noProof/>
              <w:sz w:val="18"/>
              <w:szCs w:val="18"/>
            </w:rPr>
            <w:t>67</w:t>
          </w:r>
          <w:r w:rsidRPr="00C1008C">
            <w:rPr>
              <w:b/>
              <w:sz w:val="18"/>
              <w:szCs w:val="18"/>
            </w:rPr>
            <w:fldChar w:fldCharType="end"/>
          </w:r>
        </w:p>
      </w:tc>
    </w:tr>
    <w:tr w:rsidR="002A007A" w:rsidRPr="00F37714" w14:paraId="498574BC" w14:textId="77777777" w:rsidTr="00EE5FCF">
      <w:trPr>
        <w:trHeight w:val="563"/>
      </w:trPr>
      <w:tc>
        <w:tcPr>
          <w:tcW w:w="1622" w:type="pct"/>
          <w:vMerge/>
          <w:vAlign w:val="center"/>
        </w:tcPr>
        <w:p w14:paraId="54860CD1" w14:textId="77777777" w:rsidR="002A007A" w:rsidRPr="00E10401" w:rsidRDefault="002A007A"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2D6706FF" w:rsidR="002A007A" w:rsidRPr="007E00B6" w:rsidRDefault="002A007A" w:rsidP="003C665F">
          <w:pPr>
            <w:ind w:firstLine="0"/>
            <w:jc w:val="center"/>
            <w:rPr>
              <w:b/>
              <w:color w:val="000000"/>
              <w:sz w:val="22"/>
            </w:rPr>
          </w:pPr>
          <w:r>
            <w:rPr>
              <w:b/>
              <w:color w:val="000000"/>
              <w:sz w:val="22"/>
            </w:rPr>
            <w:t>СМ № 03.1-9.0012</w:t>
          </w:r>
        </w:p>
      </w:tc>
      <w:tc>
        <w:tcPr>
          <w:tcW w:w="1541" w:type="pct"/>
          <w:vAlign w:val="center"/>
        </w:tcPr>
        <w:p w14:paraId="545F3196" w14:textId="77777777" w:rsidR="002A007A" w:rsidRPr="00C45DB1" w:rsidRDefault="002A007A"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2A007A" w:rsidRPr="00C1008C" w:rsidRDefault="002A007A" w:rsidP="00EE5FCF">
          <w:pPr>
            <w:pStyle w:val="a3"/>
            <w:jc w:val="center"/>
            <w:rPr>
              <w:b/>
              <w:sz w:val="18"/>
              <w:szCs w:val="18"/>
            </w:rPr>
          </w:pPr>
        </w:p>
      </w:tc>
    </w:tr>
  </w:tbl>
  <w:p w14:paraId="1FDC1B61" w14:textId="77777777" w:rsidR="002A007A" w:rsidRPr="007B1041" w:rsidRDefault="002A007A"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0FF2"/>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3E26"/>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8D"/>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23B9"/>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007A"/>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C7EE9"/>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486"/>
    <w:rsid w:val="002E7950"/>
    <w:rsid w:val="002E7D12"/>
    <w:rsid w:val="002F10B6"/>
    <w:rsid w:val="002F11AE"/>
    <w:rsid w:val="002F173D"/>
    <w:rsid w:val="002F2F0B"/>
    <w:rsid w:val="002F3A16"/>
    <w:rsid w:val="002F478F"/>
    <w:rsid w:val="002F4E6D"/>
    <w:rsid w:val="002F5CCC"/>
    <w:rsid w:val="002F6D0E"/>
    <w:rsid w:val="002F7961"/>
    <w:rsid w:val="00300A04"/>
    <w:rsid w:val="003015B0"/>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78"/>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28FB"/>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A7A"/>
    <w:rsid w:val="004F7B59"/>
    <w:rsid w:val="004F7C77"/>
    <w:rsid w:val="00500136"/>
    <w:rsid w:val="00500191"/>
    <w:rsid w:val="0050019E"/>
    <w:rsid w:val="00501658"/>
    <w:rsid w:val="0050405D"/>
    <w:rsid w:val="00504445"/>
    <w:rsid w:val="00504A0F"/>
    <w:rsid w:val="00504B2E"/>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926"/>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00D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662C"/>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442"/>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2AF"/>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C6325"/>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39B5"/>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2D4A"/>
    <w:rsid w:val="00A132D9"/>
    <w:rsid w:val="00A1336F"/>
    <w:rsid w:val="00A140F3"/>
    <w:rsid w:val="00A1506B"/>
    <w:rsid w:val="00A15BA9"/>
    <w:rsid w:val="00A16C49"/>
    <w:rsid w:val="00A17F7F"/>
    <w:rsid w:val="00A20556"/>
    <w:rsid w:val="00A20F2A"/>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8177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D65AE"/>
    <w:rsid w:val="00BE01C6"/>
    <w:rsid w:val="00BE05AE"/>
    <w:rsid w:val="00BE0607"/>
    <w:rsid w:val="00BE067F"/>
    <w:rsid w:val="00BE09F0"/>
    <w:rsid w:val="00BE0BF4"/>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39A"/>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270A4"/>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77DBA"/>
    <w:rsid w:val="00F80533"/>
    <w:rsid w:val="00F80A21"/>
    <w:rsid w:val="00F822D4"/>
    <w:rsid w:val="00F84D5E"/>
    <w:rsid w:val="00F8709F"/>
    <w:rsid w:val="00F9041B"/>
    <w:rsid w:val="00F90F2A"/>
    <w:rsid w:val="00F924B1"/>
    <w:rsid w:val="00F92A1C"/>
    <w:rsid w:val="00F93052"/>
    <w:rsid w:val="00F93262"/>
    <w:rsid w:val="00F934CD"/>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114"/>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6BA07-C871-425C-94B6-D3CFC03A0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26930</Words>
  <Characters>153503</Characters>
  <Application>Microsoft Office Word</Application>
  <DocSecurity>0</DocSecurity>
  <Lines>1279</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6</cp:revision>
  <cp:lastPrinted>2021-12-07T14:54:00Z</cp:lastPrinted>
  <dcterms:created xsi:type="dcterms:W3CDTF">2022-03-01T12:39:00Z</dcterms:created>
  <dcterms:modified xsi:type="dcterms:W3CDTF">2022-03-05T13:22:00Z</dcterms:modified>
</cp:coreProperties>
</file>